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99" w:rsidRPr="00000C26" w:rsidRDefault="005B1399" w:rsidP="005B1399">
      <w:pPr>
        <w:jc w:val="center"/>
        <w:rPr>
          <w:rFonts w:ascii="Verdana" w:hAnsi="Verdana"/>
          <w:b/>
          <w:sz w:val="24"/>
          <w:szCs w:val="24"/>
          <w:lang w:val="en-GB"/>
        </w:rPr>
      </w:pPr>
      <w:r w:rsidRPr="00000C26">
        <w:rPr>
          <w:rFonts w:ascii="Verdana" w:hAnsi="Verdana"/>
          <w:b/>
          <w:sz w:val="24"/>
          <w:szCs w:val="24"/>
          <w:lang w:val="en-GB"/>
        </w:rPr>
        <w:t>Buddhist Meditation and Psychology</w:t>
      </w:r>
    </w:p>
    <w:p w:rsidR="00000C26" w:rsidRPr="00CD10F8" w:rsidRDefault="00665AF7" w:rsidP="005B1399">
      <w:pPr>
        <w:jc w:val="center"/>
        <w:rPr>
          <w:rFonts w:ascii="Verdana" w:hAnsi="Verdana"/>
          <w:sz w:val="24"/>
          <w:szCs w:val="24"/>
          <w:u w:val="single"/>
          <w:lang w:val="en-GB"/>
        </w:rPr>
      </w:pPr>
      <w:r>
        <w:rPr>
          <w:rFonts w:ascii="Verdana" w:hAnsi="Verdana"/>
          <w:sz w:val="26"/>
          <w:szCs w:val="24"/>
          <w:u w:val="single"/>
          <w:lang w:val="en-GB"/>
        </w:rPr>
        <w:t>A Selection of Books</w:t>
      </w:r>
    </w:p>
    <w:p w:rsidR="005B1399" w:rsidRPr="005B1399" w:rsidRDefault="00665AF7" w:rsidP="005B1399">
      <w:pPr>
        <w:rPr>
          <w:rFonts w:ascii="Verdana" w:hAnsi="Verdana"/>
          <w:sz w:val="24"/>
          <w:szCs w:val="24"/>
          <w:lang w:val="en-GB"/>
        </w:rPr>
      </w:pPr>
      <w:r>
        <w:rPr>
          <w:rFonts w:ascii="Verdana" w:hAnsi="Verdana"/>
          <w:sz w:val="24"/>
          <w:szCs w:val="24"/>
          <w:lang w:val="en-GB"/>
        </w:rPr>
        <w:t xml:space="preserve">The following is a selection of books relating to Buddhist meditation and psychology that </w:t>
      </w:r>
      <w:r w:rsidR="00C04083">
        <w:rPr>
          <w:rFonts w:ascii="Verdana" w:hAnsi="Verdana"/>
          <w:sz w:val="24"/>
          <w:szCs w:val="24"/>
          <w:lang w:val="en-GB"/>
        </w:rPr>
        <w:t>were part of a post-graduate course in Buddhist Studies.</w:t>
      </w:r>
    </w:p>
    <w:p w:rsidR="005B1399" w:rsidRDefault="00FC341A" w:rsidP="005B1399">
      <w:pPr>
        <w:rPr>
          <w:rFonts w:ascii="Verdana" w:hAnsi="Verdana"/>
          <w:sz w:val="24"/>
          <w:szCs w:val="24"/>
          <w:lang w:val="en-GB"/>
        </w:rPr>
      </w:pPr>
      <w:r w:rsidRPr="00FC341A">
        <w:rPr>
          <w:rFonts w:ascii="Verdana" w:hAnsi="Verdana"/>
          <w:sz w:val="24"/>
          <w:szCs w:val="24"/>
        </w:rPr>
        <w:t>—</w:t>
      </w:r>
      <w:r w:rsidRPr="00FC341A">
        <w:rPr>
          <w:rFonts w:ascii="Verdana" w:hAnsi="Verdana"/>
          <w:sz w:val="24"/>
          <w:szCs w:val="24"/>
          <w:lang w:val="en-GB"/>
        </w:rPr>
        <w:t xml:space="preserve"> </w:t>
      </w:r>
      <w:proofErr w:type="spellStart"/>
      <w:r w:rsidR="005B1399" w:rsidRPr="005B1399">
        <w:rPr>
          <w:rFonts w:ascii="Verdana" w:hAnsi="Verdana"/>
          <w:sz w:val="24"/>
          <w:szCs w:val="24"/>
          <w:lang w:val="en-GB"/>
        </w:rPr>
        <w:t>Ñā</w:t>
      </w:r>
      <w:r w:rsidR="005B1399">
        <w:rPr>
          <w:rFonts w:ascii="Verdana" w:hAnsi="Verdana"/>
          <w:sz w:val="24"/>
          <w:szCs w:val="24"/>
          <w:lang w:val="en-GB"/>
        </w:rPr>
        <w:t>n</w:t>
      </w:r>
      <w:r w:rsidR="005B1399" w:rsidRPr="005B1399">
        <w:rPr>
          <w:rFonts w:ascii="Verdana" w:hAnsi="Verdana"/>
          <w:sz w:val="24"/>
          <w:szCs w:val="24"/>
          <w:lang w:val="en-GB"/>
        </w:rPr>
        <w:t>amoli</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Bhikkhu</w:t>
      </w:r>
      <w:proofErr w:type="spellEnd"/>
      <w:r w:rsidR="005B1399" w:rsidRPr="005B1399">
        <w:rPr>
          <w:rFonts w:ascii="Verdana" w:hAnsi="Verdana"/>
          <w:sz w:val="24"/>
          <w:szCs w:val="24"/>
          <w:lang w:val="en-GB"/>
        </w:rPr>
        <w:t xml:space="preserve">. 2003. </w:t>
      </w:r>
      <w:r w:rsidR="005B1399" w:rsidRPr="005B1399">
        <w:rPr>
          <w:rFonts w:ascii="Verdana" w:hAnsi="Verdana"/>
          <w:i/>
          <w:iCs/>
          <w:sz w:val="24"/>
          <w:szCs w:val="24"/>
          <w:lang w:val="en-GB"/>
        </w:rPr>
        <w:t>The Path of Purification.</w:t>
      </w:r>
      <w:r w:rsidR="005B1399" w:rsidRPr="005B1399">
        <w:rPr>
          <w:rFonts w:ascii="Verdana" w:hAnsi="Verdana"/>
          <w:sz w:val="24"/>
          <w:szCs w:val="24"/>
          <w:lang w:val="en-GB"/>
        </w:rPr>
        <w:t xml:space="preserve"> Kandy: </w:t>
      </w:r>
      <w:proofErr w:type="spellStart"/>
      <w:r w:rsidR="005B1399" w:rsidRPr="005B1399">
        <w:rPr>
          <w:rFonts w:ascii="Verdana" w:hAnsi="Verdana"/>
          <w:sz w:val="24"/>
          <w:szCs w:val="24"/>
          <w:lang w:val="en-GB"/>
        </w:rPr>
        <w:t>Pariyatti</w:t>
      </w:r>
      <w:proofErr w:type="spellEnd"/>
      <w:r w:rsidR="005B1399" w:rsidRPr="005B1399">
        <w:rPr>
          <w:rFonts w:ascii="Verdana" w:hAnsi="Verdana"/>
          <w:sz w:val="24"/>
          <w:szCs w:val="24"/>
          <w:lang w:val="en-GB"/>
        </w:rPr>
        <w:t xml:space="preserve"> Publishing/Buddhist</w:t>
      </w:r>
      <w:r w:rsidR="005B1399">
        <w:rPr>
          <w:rFonts w:ascii="Verdana" w:hAnsi="Verdana"/>
          <w:sz w:val="24"/>
          <w:szCs w:val="24"/>
          <w:lang w:val="en-GB"/>
        </w:rPr>
        <w:t xml:space="preserve"> </w:t>
      </w:r>
      <w:r w:rsidR="005B1399" w:rsidRPr="005B1399">
        <w:rPr>
          <w:rFonts w:ascii="Verdana" w:hAnsi="Verdana"/>
          <w:sz w:val="24"/>
          <w:szCs w:val="24"/>
          <w:lang w:val="en-GB"/>
        </w:rPr>
        <w:t>Publication Society.</w:t>
      </w:r>
      <w:r w:rsidR="005B1399">
        <w:rPr>
          <w:rFonts w:ascii="Verdana" w:hAnsi="Verdana"/>
          <w:sz w:val="24"/>
          <w:szCs w:val="24"/>
          <w:lang w:val="en-GB"/>
        </w:rPr>
        <w:t xml:space="preserve"> </w:t>
      </w:r>
      <w:proofErr w:type="gramStart"/>
      <w:r w:rsidR="005B1399" w:rsidRPr="005B1399">
        <w:rPr>
          <w:rFonts w:ascii="Verdana" w:hAnsi="Verdana"/>
          <w:sz w:val="24"/>
          <w:szCs w:val="24"/>
          <w:lang w:val="en-GB"/>
        </w:rPr>
        <w:t xml:space="preserve">Or </w:t>
      </w:r>
      <w:proofErr w:type="spellStart"/>
      <w:r w:rsidR="005B1399" w:rsidRPr="005B1399">
        <w:rPr>
          <w:rFonts w:ascii="Verdana" w:hAnsi="Verdana"/>
          <w:sz w:val="24"/>
          <w:szCs w:val="24"/>
          <w:lang w:val="en-GB"/>
        </w:rPr>
        <w:t>Pariyatti</w:t>
      </w:r>
      <w:proofErr w:type="spellEnd"/>
      <w:r w:rsidR="005B1399" w:rsidRPr="005B1399">
        <w:rPr>
          <w:rFonts w:ascii="Verdana" w:hAnsi="Verdana"/>
          <w:sz w:val="24"/>
          <w:szCs w:val="24"/>
          <w:lang w:val="en-GB"/>
        </w:rPr>
        <w:t xml:space="preserve"> Press; 1st BPE </w:t>
      </w:r>
      <w:proofErr w:type="spellStart"/>
      <w:r w:rsidR="005B1399" w:rsidRPr="005B1399">
        <w:rPr>
          <w:rFonts w:ascii="Verdana" w:hAnsi="Verdana"/>
          <w:sz w:val="24"/>
          <w:szCs w:val="24"/>
          <w:lang w:val="en-GB"/>
        </w:rPr>
        <w:t>Pariyatti</w:t>
      </w:r>
      <w:proofErr w:type="spellEnd"/>
      <w:r w:rsidR="005B1399" w:rsidRPr="005B1399">
        <w:rPr>
          <w:rFonts w:ascii="Verdana" w:hAnsi="Verdana"/>
          <w:sz w:val="24"/>
          <w:szCs w:val="24"/>
          <w:lang w:val="en-GB"/>
        </w:rPr>
        <w:t xml:space="preserve"> Ed edition (21 April 2005).</w:t>
      </w:r>
      <w:proofErr w:type="gramEnd"/>
    </w:p>
    <w:p w:rsidR="00203126" w:rsidRPr="005B1399" w:rsidRDefault="00203126" w:rsidP="00203126">
      <w:pPr>
        <w:ind w:left="720"/>
        <w:rPr>
          <w:rFonts w:ascii="Verdana" w:hAnsi="Verdana"/>
          <w:sz w:val="24"/>
          <w:szCs w:val="24"/>
          <w:lang w:val="en-GB"/>
        </w:rPr>
      </w:pPr>
      <w:r w:rsidRPr="00203126">
        <w:rPr>
          <w:rFonts w:ascii="Verdana" w:hAnsi="Verdana"/>
          <w:sz w:val="24"/>
          <w:szCs w:val="24"/>
        </w:rPr>
        <w:t xml:space="preserve">One of Buddhism’s foundational texts, the </w:t>
      </w:r>
      <w:proofErr w:type="spellStart"/>
      <w:r w:rsidRPr="00203126">
        <w:rPr>
          <w:rFonts w:ascii="Verdana" w:hAnsi="Verdana"/>
          <w:sz w:val="24"/>
          <w:szCs w:val="24"/>
        </w:rPr>
        <w:t>Visuddhimagga</w:t>
      </w:r>
      <w:proofErr w:type="spellEnd"/>
      <w:r w:rsidRPr="00203126">
        <w:rPr>
          <w:rFonts w:ascii="Verdana" w:hAnsi="Verdana"/>
          <w:sz w:val="24"/>
          <w:szCs w:val="24"/>
        </w:rPr>
        <w:t xml:space="preserve"> is a systematic examination and condensation of Buddhist doctrine and meditation technique. The various teachings of the Buddha found throughout the Pali canon are organized in a clear, comprehensive path leading to the final goal of </w:t>
      </w:r>
      <w:proofErr w:type="spellStart"/>
      <w:r w:rsidRPr="00203126">
        <w:rPr>
          <w:rFonts w:ascii="Verdana" w:hAnsi="Verdana"/>
          <w:i/>
          <w:iCs/>
          <w:sz w:val="24"/>
          <w:szCs w:val="24"/>
        </w:rPr>
        <w:t>nibbana</w:t>
      </w:r>
      <w:proofErr w:type="spellEnd"/>
      <w:r w:rsidRPr="00203126">
        <w:rPr>
          <w:rFonts w:ascii="Verdana" w:hAnsi="Verdana"/>
          <w:sz w:val="24"/>
          <w:szCs w:val="24"/>
        </w:rPr>
        <w:t xml:space="preserve">, the state of complete purification. Originally composed in the fifth century, this new translation provides English speakers insights into this foundational text. In the course of this treatise full and detailed instructions are given on 40 subjects of meditation aimed at concentration, an elaborate account of Buddhist </w:t>
      </w:r>
      <w:proofErr w:type="spellStart"/>
      <w:r w:rsidRPr="00203126">
        <w:rPr>
          <w:rFonts w:ascii="Verdana" w:hAnsi="Verdana"/>
          <w:sz w:val="24"/>
          <w:szCs w:val="24"/>
        </w:rPr>
        <w:t>Abhidhamma</w:t>
      </w:r>
      <w:proofErr w:type="spellEnd"/>
      <w:r w:rsidRPr="00203126">
        <w:rPr>
          <w:rFonts w:ascii="Verdana" w:hAnsi="Verdana"/>
          <w:sz w:val="24"/>
          <w:szCs w:val="24"/>
        </w:rPr>
        <w:t xml:space="preserve"> philosophy, and explicit descriptions of the stages of insight culminating in final liberation.</w:t>
      </w:r>
    </w:p>
    <w:p w:rsidR="00203126" w:rsidRDefault="00203126" w:rsidP="005B1399">
      <w:pPr>
        <w:rPr>
          <w:rFonts w:ascii="Verdana" w:hAnsi="Verdana"/>
          <w:sz w:val="24"/>
          <w:szCs w:val="24"/>
          <w:lang w:val="en-GB"/>
        </w:rPr>
      </w:pPr>
    </w:p>
    <w:p w:rsidR="005B1399" w:rsidRDefault="00FC341A" w:rsidP="005B1399">
      <w:pPr>
        <w:rPr>
          <w:rFonts w:ascii="Verdana" w:hAnsi="Verdana"/>
          <w:sz w:val="24"/>
          <w:szCs w:val="24"/>
          <w:lang w:val="en-GB"/>
        </w:rPr>
      </w:pPr>
      <w:r w:rsidRPr="00FC341A">
        <w:rPr>
          <w:rFonts w:ascii="Verdana" w:hAnsi="Verdana"/>
          <w:sz w:val="24"/>
          <w:szCs w:val="24"/>
        </w:rPr>
        <w:t>—</w:t>
      </w:r>
      <w:r w:rsidRPr="00FC341A">
        <w:rPr>
          <w:rFonts w:ascii="Verdana" w:hAnsi="Verdana"/>
          <w:sz w:val="24"/>
          <w:szCs w:val="24"/>
          <w:lang w:val="en-GB"/>
        </w:rPr>
        <w:t xml:space="preserve"> </w:t>
      </w:r>
      <w:r w:rsidR="005B1399" w:rsidRPr="005B1399">
        <w:rPr>
          <w:rFonts w:ascii="Verdana" w:hAnsi="Verdana"/>
          <w:sz w:val="24"/>
          <w:szCs w:val="24"/>
          <w:lang w:val="en-GB"/>
        </w:rPr>
        <w:t xml:space="preserve">Ven. </w:t>
      </w:r>
      <w:proofErr w:type="spellStart"/>
      <w:r w:rsidR="005B1399" w:rsidRPr="005B1399">
        <w:rPr>
          <w:rFonts w:ascii="Verdana" w:hAnsi="Verdana"/>
          <w:sz w:val="24"/>
          <w:szCs w:val="24"/>
          <w:lang w:val="en-GB"/>
        </w:rPr>
        <w:t>Analayo</w:t>
      </w:r>
      <w:proofErr w:type="spellEnd"/>
      <w:r w:rsidR="005B1399" w:rsidRPr="005B1399">
        <w:rPr>
          <w:rFonts w:ascii="Verdana" w:hAnsi="Verdana"/>
          <w:sz w:val="24"/>
          <w:szCs w:val="24"/>
          <w:lang w:val="en-GB"/>
        </w:rPr>
        <w:t xml:space="preserve">. 2003. </w:t>
      </w:r>
      <w:r w:rsidR="005B1399" w:rsidRPr="005B1399">
        <w:rPr>
          <w:rFonts w:ascii="Verdana" w:hAnsi="Verdana"/>
          <w:i/>
          <w:iCs/>
          <w:sz w:val="24"/>
          <w:szCs w:val="24"/>
          <w:lang w:val="en-GB"/>
        </w:rPr>
        <w:t>Satipatthana-The Direct Path to Realization</w:t>
      </w:r>
      <w:r w:rsidR="005B1399" w:rsidRPr="005B1399">
        <w:rPr>
          <w:rFonts w:ascii="Verdana" w:hAnsi="Verdana"/>
          <w:sz w:val="24"/>
          <w:szCs w:val="24"/>
          <w:lang w:val="en-GB"/>
        </w:rPr>
        <w:t>. Birmingham:</w:t>
      </w:r>
      <w:r w:rsidR="005B1399">
        <w:rPr>
          <w:rFonts w:ascii="Verdana" w:hAnsi="Verdana"/>
          <w:sz w:val="24"/>
          <w:szCs w:val="24"/>
          <w:lang w:val="en-GB"/>
        </w:rPr>
        <w:t xml:space="preserve"> </w:t>
      </w:r>
      <w:proofErr w:type="spellStart"/>
      <w:r w:rsidR="005B1399" w:rsidRPr="005B1399">
        <w:rPr>
          <w:rFonts w:ascii="Verdana" w:hAnsi="Verdana"/>
          <w:sz w:val="24"/>
          <w:szCs w:val="24"/>
          <w:lang w:val="en-GB"/>
        </w:rPr>
        <w:t>Windhorse</w:t>
      </w:r>
      <w:proofErr w:type="spellEnd"/>
      <w:r w:rsidR="005B1399" w:rsidRPr="005B1399">
        <w:rPr>
          <w:rFonts w:ascii="Verdana" w:hAnsi="Verdana"/>
          <w:sz w:val="24"/>
          <w:szCs w:val="24"/>
          <w:lang w:val="en-GB"/>
        </w:rPr>
        <w:t>.</w:t>
      </w:r>
    </w:p>
    <w:p w:rsidR="00203126" w:rsidRPr="005B1399" w:rsidRDefault="00203126" w:rsidP="00203126">
      <w:pPr>
        <w:ind w:left="720"/>
        <w:rPr>
          <w:rFonts w:ascii="Verdana" w:hAnsi="Verdana"/>
          <w:sz w:val="24"/>
          <w:szCs w:val="24"/>
          <w:lang w:val="en-GB"/>
        </w:rPr>
      </w:pPr>
      <w:r w:rsidRPr="00203126">
        <w:rPr>
          <w:rFonts w:ascii="Verdana" w:hAnsi="Verdana"/>
          <w:sz w:val="24"/>
          <w:szCs w:val="24"/>
        </w:rPr>
        <w:t>“Surely destined to become the classic commentary on the Satipatthana” —</w:t>
      </w:r>
      <w:r w:rsidR="00ED034F">
        <w:rPr>
          <w:rFonts w:ascii="Verdana" w:hAnsi="Verdana"/>
          <w:sz w:val="24"/>
          <w:szCs w:val="24"/>
        </w:rPr>
        <w:t xml:space="preserve"> </w:t>
      </w:r>
      <w:r w:rsidRPr="00203126">
        <w:rPr>
          <w:rFonts w:ascii="Verdana" w:hAnsi="Verdana"/>
          <w:sz w:val="24"/>
          <w:szCs w:val="24"/>
        </w:rPr>
        <w:t xml:space="preserve">Christopher </w:t>
      </w:r>
      <w:proofErr w:type="spellStart"/>
      <w:r w:rsidRPr="00203126">
        <w:rPr>
          <w:rFonts w:ascii="Verdana" w:hAnsi="Verdana"/>
          <w:sz w:val="24"/>
          <w:szCs w:val="24"/>
        </w:rPr>
        <w:t>Titmuss</w:t>
      </w:r>
      <w:proofErr w:type="spellEnd"/>
    </w:p>
    <w:p w:rsidR="005B1399" w:rsidRDefault="00ED034F" w:rsidP="005B1399">
      <w:pPr>
        <w:rPr>
          <w:rFonts w:ascii="Verdana" w:hAnsi="Verdana"/>
          <w:sz w:val="24"/>
          <w:szCs w:val="24"/>
          <w:lang w:val="en-GB"/>
        </w:rPr>
      </w:pPr>
      <w:r w:rsidRPr="00ED034F">
        <w:rPr>
          <w:rFonts w:ascii="Verdana" w:hAnsi="Verdana"/>
          <w:sz w:val="24"/>
          <w:szCs w:val="24"/>
        </w:rPr>
        <w:t>—</w:t>
      </w:r>
      <w:r>
        <w:rPr>
          <w:rFonts w:ascii="Verdana" w:hAnsi="Verdana"/>
          <w:sz w:val="24"/>
          <w:szCs w:val="24"/>
          <w:lang w:val="en-GB"/>
        </w:rPr>
        <w:t xml:space="preserve"> </w:t>
      </w:r>
      <w:proofErr w:type="spellStart"/>
      <w:r w:rsidR="005B1399" w:rsidRPr="005B1399">
        <w:rPr>
          <w:rFonts w:ascii="Verdana" w:hAnsi="Verdana"/>
          <w:sz w:val="24"/>
          <w:szCs w:val="24"/>
          <w:lang w:val="en-GB"/>
        </w:rPr>
        <w:t>Bucknell</w:t>
      </w:r>
      <w:proofErr w:type="spellEnd"/>
      <w:r w:rsidR="005B1399" w:rsidRPr="005B1399">
        <w:rPr>
          <w:rFonts w:ascii="Verdana" w:hAnsi="Verdana"/>
          <w:sz w:val="24"/>
          <w:szCs w:val="24"/>
          <w:lang w:val="en-GB"/>
        </w:rPr>
        <w:t xml:space="preserve">, R. and Kang, C. eds. 1997. </w:t>
      </w:r>
      <w:r w:rsidR="005B1399" w:rsidRPr="005B1399">
        <w:rPr>
          <w:rFonts w:ascii="Verdana" w:hAnsi="Verdana"/>
          <w:i/>
          <w:iCs/>
          <w:sz w:val="24"/>
          <w:szCs w:val="24"/>
          <w:lang w:val="en-GB"/>
        </w:rPr>
        <w:t>The Meditative Way: Readings in the Theory and</w:t>
      </w:r>
      <w:r>
        <w:rPr>
          <w:rFonts w:ascii="Verdana" w:hAnsi="Verdana"/>
          <w:i/>
          <w:iCs/>
          <w:sz w:val="24"/>
          <w:szCs w:val="24"/>
          <w:lang w:val="en-GB"/>
        </w:rPr>
        <w:t xml:space="preserve"> </w:t>
      </w:r>
      <w:r w:rsidR="005B1399" w:rsidRPr="005B1399">
        <w:rPr>
          <w:rFonts w:ascii="Verdana" w:hAnsi="Verdana"/>
          <w:i/>
          <w:iCs/>
          <w:sz w:val="24"/>
          <w:szCs w:val="24"/>
          <w:lang w:val="en-GB"/>
        </w:rPr>
        <w:t>Practice of Buddhist Meditation</w:t>
      </w:r>
      <w:r w:rsidR="005B1399" w:rsidRPr="005B1399">
        <w:rPr>
          <w:rFonts w:ascii="Verdana" w:hAnsi="Verdana"/>
          <w:sz w:val="24"/>
          <w:szCs w:val="24"/>
          <w:lang w:val="en-GB"/>
        </w:rPr>
        <w:t xml:space="preserve">. Richmond, Surrey: Curzon Press. </w:t>
      </w:r>
    </w:p>
    <w:p w:rsidR="00203126" w:rsidRDefault="00203126" w:rsidP="00203126">
      <w:pPr>
        <w:ind w:left="720"/>
        <w:rPr>
          <w:rFonts w:ascii="Verdana" w:hAnsi="Verdana"/>
          <w:sz w:val="24"/>
          <w:szCs w:val="24"/>
        </w:rPr>
      </w:pPr>
      <w:r w:rsidRPr="00203126">
        <w:rPr>
          <w:rFonts w:ascii="Verdana" w:hAnsi="Verdana"/>
          <w:sz w:val="24"/>
          <w:szCs w:val="24"/>
        </w:rPr>
        <w:t>Buddhist meditation, while attracting less popular attention than some other meditative disciplines, has given rise to a particularly rich literature in recent years. Despite differences in style and terminology, these modern writings on Buddhist meditation serve much the same purposes as did the manuals and commentaries of the classical masters: to explicate and interpret the Buddha's teachings on meditation, to clarify the nature and value of the various meditative techniques and attainments, and/or to offer advice on the actual practice of meditation.</w:t>
      </w:r>
    </w:p>
    <w:p w:rsidR="00203126" w:rsidRDefault="00203126" w:rsidP="00203126">
      <w:pPr>
        <w:ind w:left="720"/>
        <w:rPr>
          <w:rFonts w:ascii="Verdana" w:hAnsi="Verdana"/>
          <w:sz w:val="24"/>
          <w:szCs w:val="24"/>
        </w:rPr>
      </w:pPr>
      <w:proofErr w:type="spellStart"/>
      <w:r w:rsidRPr="00203126">
        <w:rPr>
          <w:rFonts w:ascii="Verdana" w:hAnsi="Verdana"/>
          <w:sz w:val="24"/>
          <w:szCs w:val="24"/>
        </w:rPr>
        <w:lastRenderedPageBreak/>
        <w:t>Meditators</w:t>
      </w:r>
      <w:proofErr w:type="spellEnd"/>
      <w:r w:rsidRPr="00203126">
        <w:rPr>
          <w:rFonts w:ascii="Verdana" w:hAnsi="Verdana"/>
          <w:sz w:val="24"/>
          <w:szCs w:val="24"/>
        </w:rPr>
        <w:t xml:space="preserve"> are increasingly inclined to compare and evaluate critically what the different contemporary meditation masters have to say, to weigh up the results of relevant scientific studies, or to consult translations of the primary texts in search of the Buddha's 'original' teachings on meditation. Writers on meditation are also increasingly adopting an appropriately critical approach, particularly as regards the reliability of textual accounts. Relatively few still commit the old error of assuming that the Pali canon is a complete and faithful record of what the Buddha said on the subject, or that the classical commentators were infallible authorities.</w:t>
      </w:r>
    </w:p>
    <w:p w:rsidR="00203126" w:rsidRPr="005B1399" w:rsidRDefault="00203126" w:rsidP="00203126">
      <w:pPr>
        <w:ind w:left="720"/>
        <w:rPr>
          <w:rFonts w:ascii="Verdana" w:hAnsi="Verdana"/>
          <w:sz w:val="24"/>
          <w:szCs w:val="24"/>
          <w:lang w:val="en-GB"/>
        </w:rPr>
      </w:pPr>
      <w:r w:rsidRPr="00203126">
        <w:rPr>
          <w:rFonts w:ascii="Verdana" w:hAnsi="Verdana"/>
          <w:sz w:val="24"/>
          <w:szCs w:val="24"/>
        </w:rPr>
        <w:t xml:space="preserve">The present collection of twenty-eight readings is designed to give </w:t>
      </w:r>
      <w:proofErr w:type="spellStart"/>
      <w:r w:rsidRPr="00203126">
        <w:rPr>
          <w:rFonts w:ascii="Verdana" w:hAnsi="Verdana"/>
          <w:sz w:val="24"/>
          <w:szCs w:val="24"/>
        </w:rPr>
        <w:t>meditators</w:t>
      </w:r>
      <w:proofErr w:type="spellEnd"/>
      <w:r w:rsidRPr="00203126">
        <w:rPr>
          <w:rFonts w:ascii="Verdana" w:hAnsi="Verdana"/>
          <w:sz w:val="24"/>
          <w:szCs w:val="24"/>
        </w:rPr>
        <w:t xml:space="preserve">, researchers, and general </w:t>
      </w:r>
      <w:proofErr w:type="gramStart"/>
      <w:r w:rsidRPr="00203126">
        <w:rPr>
          <w:rFonts w:ascii="Verdana" w:hAnsi="Verdana"/>
          <w:sz w:val="24"/>
          <w:szCs w:val="24"/>
        </w:rPr>
        <w:t>readers</w:t>
      </w:r>
      <w:proofErr w:type="gramEnd"/>
      <w:r w:rsidRPr="00203126">
        <w:rPr>
          <w:rFonts w:ascii="Verdana" w:hAnsi="Verdana"/>
          <w:sz w:val="24"/>
          <w:szCs w:val="24"/>
        </w:rPr>
        <w:t xml:space="preserve"> ready access to representative samples of those writings, and to the principal relevant texts.</w:t>
      </w:r>
    </w:p>
    <w:p w:rsidR="005B1399" w:rsidRDefault="0098581B" w:rsidP="005B1399">
      <w:pPr>
        <w:rPr>
          <w:rFonts w:ascii="Verdana" w:hAnsi="Verdana"/>
          <w:sz w:val="24"/>
          <w:szCs w:val="24"/>
          <w:lang w:val="en-GB"/>
        </w:rPr>
      </w:pPr>
      <w:r w:rsidRPr="0098581B">
        <w:rPr>
          <w:rFonts w:ascii="Verdana" w:hAnsi="Verdana"/>
          <w:sz w:val="24"/>
          <w:szCs w:val="24"/>
        </w:rPr>
        <w:t>—</w:t>
      </w:r>
      <w:r>
        <w:rPr>
          <w:rFonts w:ascii="Verdana" w:hAnsi="Verdana"/>
          <w:sz w:val="24"/>
          <w:szCs w:val="24"/>
        </w:rPr>
        <w:t xml:space="preserve"> </w:t>
      </w:r>
      <w:proofErr w:type="gramStart"/>
      <w:r w:rsidR="005B1399" w:rsidRPr="005B1399">
        <w:rPr>
          <w:rFonts w:ascii="Verdana" w:hAnsi="Verdana"/>
          <w:sz w:val="24"/>
          <w:szCs w:val="24"/>
          <w:lang w:val="en-GB"/>
        </w:rPr>
        <w:t>de</w:t>
      </w:r>
      <w:proofErr w:type="gramEnd"/>
      <w:r w:rsidR="005B1399" w:rsidRPr="005B1399">
        <w:rPr>
          <w:rFonts w:ascii="Verdana" w:hAnsi="Verdana"/>
          <w:sz w:val="24"/>
          <w:szCs w:val="24"/>
          <w:lang w:val="en-GB"/>
        </w:rPr>
        <w:t xml:space="preserve"> Silva, P. 2001. </w:t>
      </w:r>
      <w:proofErr w:type="gramStart"/>
      <w:r w:rsidR="005B1399" w:rsidRPr="005B1399">
        <w:rPr>
          <w:rFonts w:ascii="Verdana" w:hAnsi="Verdana"/>
          <w:i/>
          <w:iCs/>
          <w:sz w:val="24"/>
          <w:szCs w:val="24"/>
          <w:lang w:val="en-GB"/>
        </w:rPr>
        <w:t>An Introduction to Buddhist Psychology</w:t>
      </w:r>
      <w:r w:rsidR="005B1399" w:rsidRPr="005B1399">
        <w:rPr>
          <w:rFonts w:ascii="Verdana" w:hAnsi="Verdana"/>
          <w:sz w:val="24"/>
          <w:szCs w:val="24"/>
          <w:lang w:val="en-GB"/>
        </w:rPr>
        <w:t>.</w:t>
      </w:r>
      <w:proofErr w:type="gramEnd"/>
      <w:r w:rsidR="005B1399" w:rsidRPr="005B1399">
        <w:rPr>
          <w:rFonts w:ascii="Verdana" w:hAnsi="Verdana"/>
          <w:sz w:val="24"/>
          <w:szCs w:val="24"/>
          <w:lang w:val="en-GB"/>
        </w:rPr>
        <w:t xml:space="preserve"> </w:t>
      </w:r>
      <w:proofErr w:type="gramStart"/>
      <w:r w:rsidR="005B1399" w:rsidRPr="005B1399">
        <w:rPr>
          <w:rFonts w:ascii="Verdana" w:hAnsi="Verdana"/>
          <w:sz w:val="24"/>
          <w:szCs w:val="24"/>
          <w:lang w:val="en-GB"/>
        </w:rPr>
        <w:t xml:space="preserve">3rd ed. </w:t>
      </w:r>
      <w:proofErr w:type="spellStart"/>
      <w:r w:rsidR="005B1399" w:rsidRPr="005B1399">
        <w:rPr>
          <w:rFonts w:ascii="Verdana" w:hAnsi="Verdana"/>
          <w:sz w:val="24"/>
          <w:szCs w:val="24"/>
          <w:lang w:val="en-GB"/>
        </w:rPr>
        <w:t>Rowman</w:t>
      </w:r>
      <w:proofErr w:type="spellEnd"/>
      <w:r w:rsidR="005B1399" w:rsidRPr="005B1399">
        <w:rPr>
          <w:rFonts w:ascii="Verdana" w:hAnsi="Verdana"/>
          <w:sz w:val="24"/>
          <w:szCs w:val="24"/>
          <w:lang w:val="en-GB"/>
        </w:rPr>
        <w:t xml:space="preserve"> &amp; Littlefield Publishers.</w:t>
      </w:r>
      <w:proofErr w:type="gramEnd"/>
    </w:p>
    <w:p w:rsidR="00157CED" w:rsidRPr="005B1399" w:rsidRDefault="00D11D66" w:rsidP="00D11D66">
      <w:pPr>
        <w:ind w:left="720"/>
        <w:rPr>
          <w:rFonts w:ascii="Verdana" w:hAnsi="Verdana"/>
          <w:sz w:val="24"/>
          <w:szCs w:val="24"/>
          <w:lang w:val="en-GB"/>
        </w:rPr>
      </w:pPr>
      <w:r w:rsidRPr="00D11D66">
        <w:rPr>
          <w:rFonts w:ascii="Verdana" w:hAnsi="Verdana"/>
          <w:sz w:val="24"/>
          <w:szCs w:val="24"/>
        </w:rPr>
        <w:t xml:space="preserve">An Introduction to Buddhist Psychology is a lucid, intelligible, and authentic introduction to the foundations of Buddhist psychology. It provides comprehensive coverage of the basic concepts and issues in the psychology of Buddhism, and thus it deals with the nature of psychological inquiry, concepts of the mind, consciousness and </w:t>
      </w:r>
      <w:proofErr w:type="spellStart"/>
      <w:r w:rsidRPr="00D11D66">
        <w:rPr>
          <w:rFonts w:ascii="Verdana" w:hAnsi="Verdana"/>
          <w:sz w:val="24"/>
          <w:szCs w:val="24"/>
        </w:rPr>
        <w:t>behavior</w:t>
      </w:r>
      <w:proofErr w:type="spellEnd"/>
      <w:r w:rsidRPr="00D11D66">
        <w:rPr>
          <w:rFonts w:ascii="Verdana" w:hAnsi="Verdana"/>
          <w:sz w:val="24"/>
          <w:szCs w:val="24"/>
        </w:rPr>
        <w:t xml:space="preserve">, motivation, emotions and percentile, and the therapeutic structure of Buddhist psychology. For the third edition, a new chapter on the mind-body relationship and Buddhist </w:t>
      </w:r>
      <w:proofErr w:type="spellStart"/>
      <w:r w:rsidRPr="00D11D66">
        <w:rPr>
          <w:rFonts w:ascii="Verdana" w:hAnsi="Verdana"/>
          <w:sz w:val="24"/>
          <w:szCs w:val="24"/>
        </w:rPr>
        <w:t>contextualism</w:t>
      </w:r>
      <w:proofErr w:type="spellEnd"/>
      <w:r w:rsidRPr="00D11D66">
        <w:rPr>
          <w:rFonts w:ascii="Verdana" w:hAnsi="Verdana"/>
          <w:sz w:val="24"/>
          <w:szCs w:val="24"/>
        </w:rPr>
        <w:t xml:space="preserve"> has been added.</w:t>
      </w:r>
    </w:p>
    <w:p w:rsidR="005B1399" w:rsidRDefault="00FC341A" w:rsidP="005B1399">
      <w:pPr>
        <w:rPr>
          <w:rFonts w:ascii="Verdana" w:hAnsi="Verdana"/>
          <w:sz w:val="24"/>
          <w:szCs w:val="24"/>
          <w:lang w:val="en-GB"/>
        </w:rPr>
      </w:pPr>
      <w:r w:rsidRPr="00FC341A">
        <w:rPr>
          <w:rFonts w:ascii="Verdana" w:hAnsi="Verdana"/>
          <w:sz w:val="24"/>
          <w:szCs w:val="24"/>
        </w:rPr>
        <w:t>—</w:t>
      </w:r>
      <w:r w:rsidRPr="00FC341A">
        <w:rPr>
          <w:rFonts w:ascii="Verdana" w:hAnsi="Verdana"/>
          <w:sz w:val="24"/>
          <w:szCs w:val="24"/>
          <w:lang w:val="en-GB"/>
        </w:rPr>
        <w:t xml:space="preserve"> </w:t>
      </w:r>
      <w:proofErr w:type="spellStart"/>
      <w:r w:rsidR="005B1399" w:rsidRPr="005B1399">
        <w:rPr>
          <w:rFonts w:ascii="Verdana" w:hAnsi="Verdana"/>
          <w:sz w:val="24"/>
          <w:szCs w:val="24"/>
          <w:lang w:val="en-GB"/>
        </w:rPr>
        <w:t>Gethin</w:t>
      </w:r>
      <w:proofErr w:type="spellEnd"/>
      <w:r w:rsidR="005B1399" w:rsidRPr="005B1399">
        <w:rPr>
          <w:rFonts w:ascii="Verdana" w:hAnsi="Verdana"/>
          <w:sz w:val="24"/>
          <w:szCs w:val="24"/>
          <w:lang w:val="en-GB"/>
        </w:rPr>
        <w:t xml:space="preserve">, R.M.L. 2001. </w:t>
      </w:r>
      <w:proofErr w:type="gramStart"/>
      <w:r w:rsidR="005B1399" w:rsidRPr="005B1399">
        <w:rPr>
          <w:rFonts w:ascii="Verdana" w:hAnsi="Verdana"/>
          <w:i/>
          <w:iCs/>
          <w:sz w:val="24"/>
          <w:szCs w:val="24"/>
          <w:lang w:val="en-GB"/>
        </w:rPr>
        <w:t>The Buddhist Path to Awakening</w:t>
      </w:r>
      <w:r w:rsidR="005B1399" w:rsidRPr="005B1399">
        <w:rPr>
          <w:rFonts w:ascii="Verdana" w:hAnsi="Verdana"/>
          <w:sz w:val="24"/>
          <w:szCs w:val="24"/>
          <w:lang w:val="en-GB"/>
        </w:rPr>
        <w:t>.</w:t>
      </w:r>
      <w:proofErr w:type="gramEnd"/>
      <w:r w:rsidR="005B1399" w:rsidRPr="005B1399">
        <w:rPr>
          <w:rFonts w:ascii="Verdana" w:hAnsi="Verdana"/>
          <w:sz w:val="24"/>
          <w:szCs w:val="24"/>
          <w:lang w:val="en-GB"/>
        </w:rPr>
        <w:t xml:space="preserve"> Oxford: </w:t>
      </w:r>
      <w:proofErr w:type="spellStart"/>
      <w:r w:rsidR="005B1399" w:rsidRPr="005B1399">
        <w:rPr>
          <w:rFonts w:ascii="Verdana" w:hAnsi="Verdana"/>
          <w:sz w:val="24"/>
          <w:szCs w:val="24"/>
          <w:lang w:val="en-GB"/>
        </w:rPr>
        <w:t>Oneworld</w:t>
      </w:r>
      <w:proofErr w:type="spellEnd"/>
      <w:r w:rsidR="005B1399" w:rsidRPr="005B1399">
        <w:rPr>
          <w:rFonts w:ascii="Verdana" w:hAnsi="Verdana"/>
          <w:sz w:val="24"/>
          <w:szCs w:val="24"/>
          <w:lang w:val="en-GB"/>
        </w:rPr>
        <w:t>.</w:t>
      </w:r>
    </w:p>
    <w:p w:rsidR="008C09A0" w:rsidRPr="008C09A0" w:rsidRDefault="008C09A0" w:rsidP="008C09A0">
      <w:pPr>
        <w:ind w:left="720"/>
        <w:rPr>
          <w:rFonts w:ascii="Verdana" w:hAnsi="Verdana"/>
          <w:sz w:val="24"/>
          <w:szCs w:val="24"/>
        </w:rPr>
      </w:pPr>
      <w:r w:rsidRPr="008C09A0">
        <w:rPr>
          <w:rFonts w:ascii="Verdana" w:hAnsi="Verdana"/>
          <w:sz w:val="24"/>
          <w:szCs w:val="24"/>
        </w:rPr>
        <w:t xml:space="preserve">An authoritative and critically acclaimed book, in which the author traces the path of enlightenment as it is found in 37 pieces of Buddhist literature, known as the </w:t>
      </w:r>
      <w:proofErr w:type="spellStart"/>
      <w:r w:rsidRPr="008C09A0">
        <w:rPr>
          <w:rFonts w:ascii="Verdana" w:hAnsi="Verdana"/>
          <w:sz w:val="24"/>
          <w:szCs w:val="24"/>
        </w:rPr>
        <w:t>bodhi-pakkhiya</w:t>
      </w:r>
      <w:proofErr w:type="spellEnd"/>
      <w:r w:rsidRPr="008C09A0">
        <w:rPr>
          <w:rFonts w:ascii="Verdana" w:hAnsi="Verdana"/>
          <w:sz w:val="24"/>
          <w:szCs w:val="24"/>
        </w:rPr>
        <w:t xml:space="preserve"> </w:t>
      </w:r>
      <w:proofErr w:type="spellStart"/>
      <w:r w:rsidRPr="008C09A0">
        <w:rPr>
          <w:rFonts w:ascii="Verdana" w:hAnsi="Verdana"/>
          <w:sz w:val="24"/>
          <w:szCs w:val="24"/>
        </w:rPr>
        <w:t>dhamma</w:t>
      </w:r>
      <w:proofErr w:type="spellEnd"/>
      <w:r w:rsidRPr="008C09A0">
        <w:rPr>
          <w:rFonts w:ascii="Verdana" w:hAnsi="Verdana"/>
          <w:sz w:val="24"/>
          <w:szCs w:val="24"/>
        </w:rPr>
        <w:t>. The result is a thorough and engrossing piece of work, which provides a unique insight into the nature not only of Buddhism, but also the mystic experience generally.</w:t>
      </w:r>
    </w:p>
    <w:p w:rsidR="005B1399" w:rsidRDefault="001D05ED" w:rsidP="005B1399">
      <w:pPr>
        <w:rPr>
          <w:rFonts w:ascii="Verdana" w:hAnsi="Verdana"/>
          <w:sz w:val="24"/>
          <w:szCs w:val="24"/>
          <w:lang w:val="en-GB"/>
        </w:rPr>
      </w:pPr>
      <w:r w:rsidRPr="001D05ED">
        <w:rPr>
          <w:rFonts w:ascii="Verdana" w:hAnsi="Verdana"/>
          <w:sz w:val="24"/>
          <w:szCs w:val="24"/>
        </w:rPr>
        <w:t>—</w:t>
      </w:r>
      <w:r>
        <w:rPr>
          <w:rFonts w:ascii="Verdana" w:hAnsi="Verdana"/>
          <w:sz w:val="24"/>
          <w:szCs w:val="24"/>
        </w:rPr>
        <w:t xml:space="preserve"> </w:t>
      </w:r>
      <w:r w:rsidR="005B1399" w:rsidRPr="005B1399">
        <w:rPr>
          <w:rFonts w:ascii="Verdana" w:hAnsi="Verdana"/>
          <w:sz w:val="24"/>
          <w:szCs w:val="24"/>
          <w:lang w:val="en-GB"/>
        </w:rPr>
        <w:t xml:space="preserve">King, W. 1980. </w:t>
      </w:r>
      <w:r w:rsidR="005B1399" w:rsidRPr="005B1399">
        <w:rPr>
          <w:rFonts w:ascii="Verdana" w:hAnsi="Verdana"/>
          <w:i/>
          <w:iCs/>
          <w:sz w:val="24"/>
          <w:szCs w:val="24"/>
          <w:lang w:val="en-GB"/>
        </w:rPr>
        <w:t>Theravada Meditation: The Buddhist Transformation of Yoga</w:t>
      </w:r>
      <w:r w:rsidR="005B1399" w:rsidRPr="005B1399">
        <w:rPr>
          <w:rFonts w:ascii="Verdana" w:hAnsi="Verdana"/>
          <w:sz w:val="24"/>
          <w:szCs w:val="24"/>
          <w:lang w:val="en-GB"/>
        </w:rPr>
        <w:t xml:space="preserve">. University Park, </w:t>
      </w:r>
      <w:r w:rsidR="005B1399" w:rsidRPr="005B1399">
        <w:rPr>
          <w:rFonts w:ascii="Verdana" w:hAnsi="Verdana"/>
          <w:sz w:val="24"/>
          <w:szCs w:val="24"/>
          <w:lang w:val="en-GB"/>
        </w:rPr>
        <w:tab/>
        <w:t xml:space="preserve">Pa.:  Pennsylvania State University Press and Delhi: </w:t>
      </w:r>
      <w:proofErr w:type="spellStart"/>
      <w:r w:rsidR="005B1399" w:rsidRPr="005B1399">
        <w:rPr>
          <w:rFonts w:ascii="Verdana" w:hAnsi="Verdana"/>
          <w:sz w:val="24"/>
          <w:szCs w:val="24"/>
          <w:lang w:val="en-GB"/>
        </w:rPr>
        <w:t>Motilal</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Banarsidass</w:t>
      </w:r>
      <w:proofErr w:type="spellEnd"/>
      <w:r w:rsidR="005B1399" w:rsidRPr="005B1399">
        <w:rPr>
          <w:rFonts w:ascii="Verdana" w:hAnsi="Verdana"/>
          <w:sz w:val="24"/>
          <w:szCs w:val="24"/>
          <w:lang w:val="en-GB"/>
        </w:rPr>
        <w:t>.</w:t>
      </w:r>
    </w:p>
    <w:p w:rsidR="00632FB7" w:rsidRPr="005B1399" w:rsidRDefault="00632FB7" w:rsidP="00632FB7">
      <w:pPr>
        <w:ind w:left="720"/>
        <w:rPr>
          <w:rFonts w:ascii="Verdana" w:hAnsi="Verdana"/>
          <w:sz w:val="24"/>
          <w:szCs w:val="24"/>
          <w:lang w:val="en-GB"/>
        </w:rPr>
      </w:pPr>
      <w:r w:rsidRPr="00632FB7">
        <w:rPr>
          <w:rFonts w:ascii="Verdana" w:hAnsi="Verdana"/>
          <w:sz w:val="24"/>
          <w:szCs w:val="24"/>
        </w:rPr>
        <w:t xml:space="preserve">The first book in English to relate modern forms of Theravada meditational practice to its Indian roots, Theravada Meditation; The Buddhist Transformation of Yoga rectifies the publishing imbalance toward Mahayana and Zen. The classic Theravada pattern in </w:t>
      </w:r>
      <w:proofErr w:type="spellStart"/>
      <w:r w:rsidRPr="00632FB7">
        <w:rPr>
          <w:rFonts w:ascii="Verdana" w:hAnsi="Verdana"/>
          <w:sz w:val="24"/>
          <w:szCs w:val="24"/>
        </w:rPr>
        <w:t>Buddhaghosa's</w:t>
      </w:r>
      <w:proofErr w:type="spellEnd"/>
      <w:r w:rsidRPr="00632FB7">
        <w:rPr>
          <w:rFonts w:ascii="Verdana" w:hAnsi="Verdana"/>
          <w:sz w:val="24"/>
          <w:szCs w:val="24"/>
        </w:rPr>
        <w:t xml:space="preserve"> </w:t>
      </w:r>
      <w:r w:rsidRPr="00632FB7">
        <w:rPr>
          <w:rFonts w:ascii="Verdana" w:hAnsi="Verdana"/>
          <w:i/>
          <w:sz w:val="24"/>
          <w:szCs w:val="24"/>
        </w:rPr>
        <w:t>Path of Purification</w:t>
      </w:r>
      <w:r w:rsidRPr="00632FB7">
        <w:rPr>
          <w:rFonts w:ascii="Verdana" w:hAnsi="Verdana"/>
          <w:sz w:val="24"/>
          <w:szCs w:val="24"/>
        </w:rPr>
        <w:t xml:space="preserve"> is shown to be relevant to the present Buddhist world.</w:t>
      </w:r>
      <w:r w:rsidRPr="00632FB7">
        <w:rPr>
          <w:rFonts w:ascii="Verdana" w:hAnsi="Verdana"/>
          <w:sz w:val="24"/>
          <w:szCs w:val="24"/>
        </w:rPr>
        <w:br/>
      </w:r>
      <w:r w:rsidRPr="00632FB7">
        <w:rPr>
          <w:rFonts w:ascii="Verdana" w:hAnsi="Verdana"/>
          <w:sz w:val="24"/>
          <w:szCs w:val="24"/>
        </w:rPr>
        <w:br/>
        <w:t xml:space="preserve">Beginning with a general description of similarities and differences between the </w:t>
      </w:r>
      <w:proofErr w:type="spellStart"/>
      <w:r w:rsidRPr="00632FB7">
        <w:rPr>
          <w:rFonts w:ascii="Verdana" w:hAnsi="Verdana"/>
          <w:sz w:val="24"/>
          <w:szCs w:val="24"/>
        </w:rPr>
        <w:t>Upanisadic</w:t>
      </w:r>
      <w:proofErr w:type="spellEnd"/>
      <w:r w:rsidRPr="00632FB7">
        <w:rPr>
          <w:rFonts w:ascii="Verdana" w:hAnsi="Verdana"/>
          <w:sz w:val="24"/>
          <w:szCs w:val="24"/>
        </w:rPr>
        <w:t xml:space="preserve">-Yogic and early Buddhist viewpoints, the author goes on to </w:t>
      </w:r>
      <w:proofErr w:type="spellStart"/>
      <w:r w:rsidRPr="00632FB7">
        <w:rPr>
          <w:rFonts w:ascii="Verdana" w:hAnsi="Verdana"/>
          <w:sz w:val="24"/>
          <w:szCs w:val="24"/>
        </w:rPr>
        <w:t>analyze</w:t>
      </w:r>
      <w:proofErr w:type="spellEnd"/>
      <w:r w:rsidRPr="00632FB7">
        <w:rPr>
          <w:rFonts w:ascii="Verdana" w:hAnsi="Verdana"/>
          <w:sz w:val="24"/>
          <w:szCs w:val="24"/>
        </w:rPr>
        <w:t xml:space="preserve"> </w:t>
      </w:r>
      <w:proofErr w:type="spellStart"/>
      <w:r w:rsidRPr="00632FB7">
        <w:rPr>
          <w:rFonts w:ascii="Verdana" w:hAnsi="Verdana"/>
          <w:sz w:val="24"/>
          <w:szCs w:val="24"/>
        </w:rPr>
        <w:t>Gotama's</w:t>
      </w:r>
      <w:proofErr w:type="spellEnd"/>
      <w:r w:rsidRPr="00632FB7">
        <w:rPr>
          <w:rFonts w:ascii="Verdana" w:hAnsi="Verdana"/>
          <w:sz w:val="24"/>
          <w:szCs w:val="24"/>
        </w:rPr>
        <w:t xml:space="preserve"> rejection-acceptance-modification of the </w:t>
      </w:r>
      <w:proofErr w:type="spellStart"/>
      <w:r w:rsidRPr="00632FB7">
        <w:rPr>
          <w:rFonts w:ascii="Verdana" w:hAnsi="Verdana"/>
          <w:sz w:val="24"/>
          <w:szCs w:val="24"/>
        </w:rPr>
        <w:t>Upanisadic</w:t>
      </w:r>
      <w:proofErr w:type="spellEnd"/>
      <w:r w:rsidRPr="00632FB7">
        <w:rPr>
          <w:rFonts w:ascii="Verdana" w:hAnsi="Verdana"/>
          <w:sz w:val="24"/>
          <w:szCs w:val="24"/>
        </w:rPr>
        <w:t xml:space="preserve">-Yogic method of striving for </w:t>
      </w:r>
      <w:proofErr w:type="spellStart"/>
      <w:r w:rsidRPr="00632FB7">
        <w:rPr>
          <w:rFonts w:ascii="Verdana" w:hAnsi="Verdana"/>
          <w:sz w:val="24"/>
          <w:szCs w:val="24"/>
        </w:rPr>
        <w:t>moksa</w:t>
      </w:r>
      <w:proofErr w:type="spellEnd"/>
      <w:r w:rsidRPr="00632FB7">
        <w:rPr>
          <w:rFonts w:ascii="Verdana" w:hAnsi="Verdana"/>
          <w:sz w:val="24"/>
          <w:szCs w:val="24"/>
        </w:rPr>
        <w:t xml:space="preserve"> (salvation) in his search for </w:t>
      </w:r>
      <w:proofErr w:type="spellStart"/>
      <w:r w:rsidRPr="00632FB7">
        <w:rPr>
          <w:rFonts w:ascii="Verdana" w:hAnsi="Verdana"/>
          <w:sz w:val="24"/>
          <w:szCs w:val="24"/>
        </w:rPr>
        <w:t>Buddhahood</w:t>
      </w:r>
      <w:proofErr w:type="spellEnd"/>
      <w:r w:rsidRPr="00632FB7">
        <w:rPr>
          <w:rFonts w:ascii="Verdana" w:hAnsi="Verdana"/>
          <w:sz w:val="24"/>
          <w:szCs w:val="24"/>
        </w:rPr>
        <w:t xml:space="preserve"> (enlightenment), as related in the Pali Canon.</w:t>
      </w:r>
      <w:r w:rsidRPr="00632FB7">
        <w:rPr>
          <w:rFonts w:ascii="Verdana" w:hAnsi="Verdana"/>
          <w:sz w:val="24"/>
          <w:szCs w:val="24"/>
        </w:rPr>
        <w:br/>
      </w:r>
      <w:r w:rsidRPr="00632FB7">
        <w:rPr>
          <w:rFonts w:ascii="Verdana" w:hAnsi="Verdana"/>
          <w:sz w:val="24"/>
          <w:szCs w:val="24"/>
        </w:rPr>
        <w:br/>
        <w:t xml:space="preserve">A second major section </w:t>
      </w:r>
      <w:proofErr w:type="spellStart"/>
      <w:r w:rsidRPr="00632FB7">
        <w:rPr>
          <w:rFonts w:ascii="Verdana" w:hAnsi="Verdana"/>
          <w:sz w:val="24"/>
          <w:szCs w:val="24"/>
        </w:rPr>
        <w:t>analyzes</w:t>
      </w:r>
      <w:proofErr w:type="spellEnd"/>
      <w:r w:rsidRPr="00632FB7">
        <w:rPr>
          <w:rFonts w:ascii="Verdana" w:hAnsi="Verdana"/>
          <w:sz w:val="24"/>
          <w:szCs w:val="24"/>
        </w:rPr>
        <w:t xml:space="preserve"> the meditational method of </w:t>
      </w:r>
      <w:proofErr w:type="spellStart"/>
      <w:r w:rsidRPr="00632FB7">
        <w:rPr>
          <w:rFonts w:ascii="Verdana" w:hAnsi="Verdana"/>
          <w:sz w:val="24"/>
          <w:szCs w:val="24"/>
        </w:rPr>
        <w:t>Buddhaghosa</w:t>
      </w:r>
      <w:proofErr w:type="spellEnd"/>
      <w:r w:rsidRPr="00632FB7">
        <w:rPr>
          <w:rFonts w:ascii="Verdana" w:hAnsi="Verdana"/>
          <w:sz w:val="24"/>
          <w:szCs w:val="24"/>
        </w:rPr>
        <w:t xml:space="preserve">, showing the interaction between </w:t>
      </w:r>
      <w:proofErr w:type="spellStart"/>
      <w:r w:rsidRPr="00632FB7">
        <w:rPr>
          <w:rFonts w:ascii="Verdana" w:hAnsi="Verdana"/>
          <w:sz w:val="24"/>
          <w:szCs w:val="24"/>
        </w:rPr>
        <w:t>Upanisadic</w:t>
      </w:r>
      <w:proofErr w:type="spellEnd"/>
      <w:r w:rsidRPr="00632FB7">
        <w:rPr>
          <w:rFonts w:ascii="Verdana" w:hAnsi="Verdana"/>
          <w:sz w:val="24"/>
          <w:szCs w:val="24"/>
        </w:rPr>
        <w:t xml:space="preserve">-Yogic </w:t>
      </w:r>
      <w:proofErr w:type="spellStart"/>
      <w:r w:rsidRPr="00632FB7">
        <w:rPr>
          <w:rFonts w:ascii="Verdana" w:hAnsi="Verdana"/>
          <w:sz w:val="24"/>
          <w:szCs w:val="24"/>
        </w:rPr>
        <w:t>jhanas</w:t>
      </w:r>
      <w:proofErr w:type="spellEnd"/>
      <w:r w:rsidRPr="00632FB7">
        <w:rPr>
          <w:rFonts w:ascii="Verdana" w:hAnsi="Verdana"/>
          <w:sz w:val="24"/>
          <w:szCs w:val="24"/>
        </w:rPr>
        <w:t xml:space="preserve"> (modes of concentration) and Buddhist </w:t>
      </w:r>
      <w:proofErr w:type="spellStart"/>
      <w:r w:rsidRPr="00632FB7">
        <w:rPr>
          <w:rFonts w:ascii="Verdana" w:hAnsi="Verdana"/>
          <w:sz w:val="24"/>
          <w:szCs w:val="24"/>
        </w:rPr>
        <w:t>Vipassana</w:t>
      </w:r>
      <w:proofErr w:type="spellEnd"/>
      <w:r w:rsidRPr="00632FB7">
        <w:rPr>
          <w:rFonts w:ascii="Verdana" w:hAnsi="Verdana"/>
          <w:sz w:val="24"/>
          <w:szCs w:val="24"/>
        </w:rPr>
        <w:t xml:space="preserve"> (insight meditation). Attention is given to the highest attainable state, </w:t>
      </w:r>
      <w:proofErr w:type="spellStart"/>
      <w:r w:rsidRPr="00632FB7">
        <w:rPr>
          <w:rFonts w:ascii="Verdana" w:hAnsi="Verdana"/>
          <w:sz w:val="24"/>
          <w:szCs w:val="24"/>
        </w:rPr>
        <w:t>nirodha-samapatti</w:t>
      </w:r>
      <w:proofErr w:type="spellEnd"/>
      <w:r w:rsidRPr="00632FB7">
        <w:rPr>
          <w:rFonts w:ascii="Verdana" w:hAnsi="Verdana"/>
          <w:sz w:val="24"/>
          <w:szCs w:val="24"/>
        </w:rPr>
        <w:t xml:space="preserve"> (cessation of thought and perception), held by Theravada Buddhism to be an actual experience of </w:t>
      </w:r>
      <w:proofErr w:type="spellStart"/>
      <w:r w:rsidRPr="00632FB7">
        <w:rPr>
          <w:rFonts w:ascii="Verdana" w:hAnsi="Verdana"/>
          <w:sz w:val="24"/>
          <w:szCs w:val="24"/>
        </w:rPr>
        <w:t>Nibbana</w:t>
      </w:r>
      <w:proofErr w:type="spellEnd"/>
      <w:r w:rsidRPr="00632FB7">
        <w:rPr>
          <w:rFonts w:ascii="Verdana" w:hAnsi="Verdana"/>
          <w:sz w:val="24"/>
          <w:szCs w:val="24"/>
        </w:rPr>
        <w:t xml:space="preserve"> (world-escape) in this life.</w:t>
      </w:r>
      <w:r w:rsidRPr="00632FB7">
        <w:rPr>
          <w:rFonts w:ascii="Verdana" w:hAnsi="Verdana"/>
          <w:sz w:val="24"/>
          <w:szCs w:val="24"/>
        </w:rPr>
        <w:br/>
      </w:r>
      <w:r w:rsidRPr="00632FB7">
        <w:rPr>
          <w:rFonts w:ascii="Verdana" w:hAnsi="Verdana"/>
          <w:sz w:val="24"/>
          <w:szCs w:val="24"/>
        </w:rPr>
        <w:br/>
        <w:t>The final chapter discusses the attraction of Theravada meditation in parts of the contemporary world, notably Burma, drawing upon materials little known in the West. In Burma and, to some degree, in Ceylon and Thailand, emphasis is on a simplified meditational method open to layman as well as monk, yet viewed as fully orthodox.</w:t>
      </w:r>
      <w:r w:rsidRPr="00632FB7">
        <w:rPr>
          <w:rFonts w:ascii="Verdana" w:hAnsi="Verdana"/>
          <w:sz w:val="24"/>
          <w:szCs w:val="24"/>
        </w:rPr>
        <w:br/>
      </w:r>
      <w:r w:rsidRPr="00632FB7">
        <w:rPr>
          <w:rFonts w:ascii="Verdana" w:hAnsi="Verdana"/>
          <w:sz w:val="24"/>
          <w:szCs w:val="24"/>
        </w:rPr>
        <w:br/>
        <w:t>About the Author</w:t>
      </w:r>
      <w:r w:rsidR="001D05ED">
        <w:rPr>
          <w:rFonts w:ascii="Verdana" w:hAnsi="Verdana"/>
          <w:sz w:val="24"/>
          <w:szCs w:val="24"/>
        </w:rPr>
        <w:t>:</w:t>
      </w:r>
      <w:r w:rsidRPr="00632FB7">
        <w:rPr>
          <w:rFonts w:ascii="Verdana" w:hAnsi="Verdana"/>
          <w:sz w:val="24"/>
          <w:szCs w:val="24"/>
        </w:rPr>
        <w:t xml:space="preserve"> </w:t>
      </w:r>
      <w:r w:rsidRPr="00632FB7">
        <w:rPr>
          <w:rFonts w:ascii="Verdana" w:hAnsi="Verdana"/>
          <w:sz w:val="24"/>
          <w:szCs w:val="24"/>
        </w:rPr>
        <w:br/>
      </w:r>
      <w:r w:rsidRPr="00632FB7">
        <w:rPr>
          <w:rFonts w:ascii="Verdana" w:hAnsi="Verdana"/>
          <w:sz w:val="24"/>
          <w:szCs w:val="24"/>
        </w:rPr>
        <w:br/>
        <w:t xml:space="preserve">Winston L. King is the author of six books on comparative religion and Buddhism, including </w:t>
      </w:r>
      <w:r w:rsidRPr="00632FB7">
        <w:rPr>
          <w:rFonts w:ascii="Verdana" w:hAnsi="Verdana"/>
          <w:i/>
          <w:sz w:val="24"/>
          <w:szCs w:val="24"/>
        </w:rPr>
        <w:t>A Thousand Lives Away: Buddhism in Contemporary Burma</w:t>
      </w:r>
      <w:r w:rsidRPr="00632FB7">
        <w:rPr>
          <w:rFonts w:ascii="Verdana" w:hAnsi="Verdana"/>
          <w:sz w:val="24"/>
          <w:szCs w:val="24"/>
        </w:rPr>
        <w:t xml:space="preserve"> and </w:t>
      </w:r>
      <w:r w:rsidRPr="00632FB7">
        <w:rPr>
          <w:rFonts w:ascii="Verdana" w:hAnsi="Verdana"/>
          <w:i/>
          <w:sz w:val="24"/>
          <w:szCs w:val="24"/>
        </w:rPr>
        <w:t>Buddhism and Christianity</w:t>
      </w:r>
      <w:r w:rsidRPr="00632FB7">
        <w:rPr>
          <w:rFonts w:ascii="Verdana" w:hAnsi="Verdana"/>
          <w:sz w:val="24"/>
          <w:szCs w:val="24"/>
        </w:rPr>
        <w:t>. He has been a visiting professor in Burma, India, and Japan and on the faculties of Vanderbilt, Grinnell, Colorado State, and Oberlin.</w:t>
      </w:r>
    </w:p>
    <w:p w:rsidR="00C04083" w:rsidRDefault="00C04083" w:rsidP="005B1399">
      <w:pPr>
        <w:rPr>
          <w:rFonts w:ascii="Verdana" w:hAnsi="Verdana"/>
          <w:sz w:val="24"/>
          <w:szCs w:val="24"/>
        </w:rPr>
      </w:pPr>
    </w:p>
    <w:p w:rsidR="007C16A6" w:rsidRDefault="007C16A6" w:rsidP="005B1399">
      <w:pPr>
        <w:rPr>
          <w:rFonts w:ascii="Verdana" w:hAnsi="Verdana"/>
          <w:sz w:val="24"/>
          <w:szCs w:val="24"/>
        </w:rPr>
      </w:pPr>
    </w:p>
    <w:p w:rsidR="005B1399" w:rsidRDefault="00467D66" w:rsidP="005B1399">
      <w:pPr>
        <w:rPr>
          <w:rFonts w:ascii="Verdana" w:hAnsi="Verdana"/>
          <w:sz w:val="24"/>
          <w:szCs w:val="24"/>
          <w:lang w:val="en-GB"/>
        </w:rPr>
      </w:pPr>
      <w:r w:rsidRPr="00467D66">
        <w:rPr>
          <w:rFonts w:ascii="Verdana" w:hAnsi="Verdana"/>
          <w:sz w:val="24"/>
          <w:szCs w:val="24"/>
        </w:rPr>
        <w:t>—</w:t>
      </w:r>
      <w:r>
        <w:rPr>
          <w:rFonts w:ascii="Verdana" w:hAnsi="Verdana"/>
          <w:sz w:val="24"/>
          <w:szCs w:val="24"/>
        </w:rPr>
        <w:t xml:space="preserve"> </w:t>
      </w:r>
      <w:proofErr w:type="spellStart"/>
      <w:r w:rsidR="005B1399" w:rsidRPr="005B1399">
        <w:rPr>
          <w:rFonts w:ascii="Verdana" w:hAnsi="Verdana"/>
          <w:sz w:val="24"/>
          <w:szCs w:val="24"/>
          <w:lang w:val="en-GB"/>
        </w:rPr>
        <w:t>Kiyota</w:t>
      </w:r>
      <w:proofErr w:type="spellEnd"/>
      <w:r w:rsidR="005B1399" w:rsidRPr="005B1399">
        <w:rPr>
          <w:rFonts w:ascii="Verdana" w:hAnsi="Verdana"/>
          <w:sz w:val="24"/>
          <w:szCs w:val="24"/>
          <w:lang w:val="en-GB"/>
        </w:rPr>
        <w:t>, M. ed. 1978.</w:t>
      </w:r>
      <w:r w:rsidR="005B1399" w:rsidRPr="005B1399">
        <w:rPr>
          <w:rFonts w:ascii="Verdana" w:hAnsi="Verdana"/>
          <w:i/>
          <w:iCs/>
          <w:sz w:val="24"/>
          <w:szCs w:val="24"/>
          <w:lang w:val="en-GB"/>
        </w:rPr>
        <w:t xml:space="preserve"> Mahayana Buddhist Meditation: Theory and Practice</w:t>
      </w:r>
      <w:r w:rsidR="005B1399" w:rsidRPr="005B1399">
        <w:rPr>
          <w:rFonts w:ascii="Verdana" w:hAnsi="Verdana"/>
          <w:sz w:val="24"/>
          <w:szCs w:val="24"/>
          <w:lang w:val="en-GB"/>
        </w:rPr>
        <w:t>. Honolulu:</w:t>
      </w:r>
      <w:r w:rsidR="005B1399">
        <w:rPr>
          <w:rFonts w:ascii="Verdana" w:hAnsi="Verdana"/>
          <w:sz w:val="24"/>
          <w:szCs w:val="24"/>
          <w:lang w:val="en-GB"/>
        </w:rPr>
        <w:t xml:space="preserve"> </w:t>
      </w:r>
      <w:r w:rsidR="005B1399" w:rsidRPr="005B1399">
        <w:rPr>
          <w:rFonts w:ascii="Verdana" w:hAnsi="Verdana"/>
          <w:sz w:val="24"/>
          <w:szCs w:val="24"/>
          <w:lang w:val="en-GB"/>
        </w:rPr>
        <w:t>University Press of </w:t>
      </w:r>
      <w:proofErr w:type="spellStart"/>
      <w:r w:rsidR="005B1399" w:rsidRPr="005B1399">
        <w:rPr>
          <w:rFonts w:ascii="Verdana" w:hAnsi="Verdana"/>
          <w:sz w:val="24"/>
          <w:szCs w:val="24"/>
          <w:lang w:val="en-GB"/>
        </w:rPr>
        <w:t>Hawai'I</w:t>
      </w:r>
      <w:proofErr w:type="spellEnd"/>
      <w:r w:rsidR="005B1399" w:rsidRPr="005B1399">
        <w:rPr>
          <w:rFonts w:ascii="Verdana" w:hAnsi="Verdana"/>
          <w:sz w:val="24"/>
          <w:szCs w:val="24"/>
          <w:lang w:val="en-GB"/>
        </w:rPr>
        <w:t xml:space="preserve">, and Delhi: </w:t>
      </w:r>
      <w:proofErr w:type="spellStart"/>
      <w:r w:rsidR="005B1399" w:rsidRPr="005B1399">
        <w:rPr>
          <w:rFonts w:ascii="Verdana" w:hAnsi="Verdana"/>
          <w:sz w:val="24"/>
          <w:szCs w:val="24"/>
          <w:lang w:val="en-GB"/>
        </w:rPr>
        <w:t>Motilal</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Banarsidass</w:t>
      </w:r>
      <w:proofErr w:type="spellEnd"/>
      <w:r w:rsidR="005B1399" w:rsidRPr="005B1399">
        <w:rPr>
          <w:rFonts w:ascii="Verdana" w:hAnsi="Verdana"/>
          <w:sz w:val="24"/>
          <w:szCs w:val="24"/>
          <w:lang w:val="en-GB"/>
        </w:rPr>
        <w:t xml:space="preserve"> (1998)</w:t>
      </w:r>
    </w:p>
    <w:p w:rsidR="008B3EB8" w:rsidRDefault="008B3EB8" w:rsidP="008B3EB8">
      <w:pPr>
        <w:ind w:left="720"/>
        <w:rPr>
          <w:rFonts w:ascii="Verdana" w:hAnsi="Verdana"/>
          <w:sz w:val="24"/>
          <w:szCs w:val="24"/>
          <w:lang w:val="en-GB"/>
        </w:rPr>
      </w:pPr>
      <w:r w:rsidRPr="008B3EB8">
        <w:rPr>
          <w:rFonts w:ascii="Verdana" w:hAnsi="Verdana"/>
          <w:sz w:val="24"/>
          <w:szCs w:val="24"/>
        </w:rPr>
        <w:t xml:space="preserve">This festschrift volume commemorating the late </w:t>
      </w:r>
      <w:r>
        <w:rPr>
          <w:rFonts w:ascii="Verdana" w:hAnsi="Verdana"/>
          <w:sz w:val="24"/>
          <w:szCs w:val="24"/>
        </w:rPr>
        <w:t>R</w:t>
      </w:r>
      <w:r w:rsidRPr="008B3EB8">
        <w:rPr>
          <w:rFonts w:ascii="Verdana" w:hAnsi="Verdana"/>
          <w:sz w:val="24"/>
          <w:szCs w:val="24"/>
        </w:rPr>
        <w:t xml:space="preserve">ichard </w:t>
      </w:r>
      <w:r>
        <w:rPr>
          <w:rFonts w:ascii="Verdana" w:hAnsi="Verdana"/>
          <w:sz w:val="24"/>
          <w:szCs w:val="24"/>
        </w:rPr>
        <w:t>H.</w:t>
      </w:r>
      <w:r w:rsidRPr="008B3EB8">
        <w:rPr>
          <w:rFonts w:ascii="Verdana" w:hAnsi="Verdana"/>
          <w:sz w:val="24"/>
          <w:szCs w:val="24"/>
        </w:rPr>
        <w:t xml:space="preserve"> </w:t>
      </w:r>
      <w:r>
        <w:rPr>
          <w:rFonts w:ascii="Verdana" w:hAnsi="Verdana"/>
          <w:sz w:val="24"/>
          <w:szCs w:val="24"/>
        </w:rPr>
        <w:t>R</w:t>
      </w:r>
      <w:r w:rsidRPr="008B3EB8">
        <w:rPr>
          <w:rFonts w:ascii="Verdana" w:hAnsi="Verdana"/>
          <w:sz w:val="24"/>
          <w:szCs w:val="24"/>
        </w:rPr>
        <w:t xml:space="preserve">obinson, founder of the </w:t>
      </w:r>
      <w:r>
        <w:rPr>
          <w:rFonts w:ascii="Verdana" w:hAnsi="Verdana"/>
          <w:sz w:val="24"/>
          <w:szCs w:val="24"/>
        </w:rPr>
        <w:t>B</w:t>
      </w:r>
      <w:r w:rsidRPr="008B3EB8">
        <w:rPr>
          <w:rFonts w:ascii="Verdana" w:hAnsi="Verdana"/>
          <w:sz w:val="24"/>
          <w:szCs w:val="24"/>
        </w:rPr>
        <w:t xml:space="preserve">uddhist </w:t>
      </w:r>
      <w:r>
        <w:rPr>
          <w:rFonts w:ascii="Verdana" w:hAnsi="Verdana"/>
          <w:sz w:val="24"/>
          <w:szCs w:val="24"/>
        </w:rPr>
        <w:t>S</w:t>
      </w:r>
      <w:r w:rsidRPr="008B3EB8">
        <w:rPr>
          <w:rFonts w:ascii="Verdana" w:hAnsi="Verdana"/>
          <w:sz w:val="24"/>
          <w:szCs w:val="24"/>
        </w:rPr>
        <w:t xml:space="preserve">tudies program at the </w:t>
      </w:r>
      <w:r>
        <w:rPr>
          <w:rFonts w:ascii="Verdana" w:hAnsi="Verdana"/>
          <w:sz w:val="24"/>
          <w:szCs w:val="24"/>
        </w:rPr>
        <w:t>U</w:t>
      </w:r>
      <w:r w:rsidRPr="008B3EB8">
        <w:rPr>
          <w:rFonts w:ascii="Verdana" w:hAnsi="Verdana"/>
          <w:sz w:val="24"/>
          <w:szCs w:val="24"/>
        </w:rPr>
        <w:t xml:space="preserve">niversity of </w:t>
      </w:r>
      <w:r>
        <w:rPr>
          <w:rFonts w:ascii="Verdana" w:hAnsi="Verdana"/>
          <w:sz w:val="24"/>
          <w:szCs w:val="24"/>
        </w:rPr>
        <w:t>W</w:t>
      </w:r>
      <w:r w:rsidRPr="008B3EB8">
        <w:rPr>
          <w:rFonts w:ascii="Verdana" w:hAnsi="Verdana"/>
          <w:sz w:val="24"/>
          <w:szCs w:val="24"/>
        </w:rPr>
        <w:t>isconsin-</w:t>
      </w:r>
      <w:r>
        <w:rPr>
          <w:rFonts w:ascii="Verdana" w:hAnsi="Verdana"/>
          <w:sz w:val="24"/>
          <w:szCs w:val="24"/>
        </w:rPr>
        <w:t>M</w:t>
      </w:r>
      <w:r w:rsidRPr="008B3EB8">
        <w:rPr>
          <w:rFonts w:ascii="Verdana" w:hAnsi="Verdana"/>
          <w:sz w:val="24"/>
          <w:szCs w:val="24"/>
        </w:rPr>
        <w:t xml:space="preserve">adison, was compiled in </w:t>
      </w:r>
      <w:proofErr w:type="spellStart"/>
      <w:r w:rsidRPr="008B3EB8">
        <w:rPr>
          <w:rFonts w:ascii="Verdana" w:hAnsi="Verdana"/>
          <w:sz w:val="24"/>
          <w:szCs w:val="24"/>
        </w:rPr>
        <w:t>honor</w:t>
      </w:r>
      <w:proofErr w:type="spellEnd"/>
      <w:r w:rsidRPr="008B3EB8">
        <w:rPr>
          <w:rFonts w:ascii="Verdana" w:hAnsi="Verdana"/>
          <w:sz w:val="24"/>
          <w:szCs w:val="24"/>
        </w:rPr>
        <w:t xml:space="preserve"> of </w:t>
      </w:r>
      <w:r>
        <w:rPr>
          <w:rFonts w:ascii="Verdana" w:hAnsi="Verdana"/>
          <w:sz w:val="24"/>
          <w:szCs w:val="24"/>
        </w:rPr>
        <w:t>P</w:t>
      </w:r>
      <w:r w:rsidRPr="008B3EB8">
        <w:rPr>
          <w:rFonts w:ascii="Verdana" w:hAnsi="Verdana"/>
          <w:sz w:val="24"/>
          <w:szCs w:val="24"/>
        </w:rPr>
        <w:t xml:space="preserve">rofessor </w:t>
      </w:r>
      <w:r>
        <w:rPr>
          <w:rFonts w:ascii="Verdana" w:hAnsi="Verdana"/>
          <w:sz w:val="24"/>
          <w:szCs w:val="24"/>
        </w:rPr>
        <w:t>R</w:t>
      </w:r>
      <w:r w:rsidRPr="008B3EB8">
        <w:rPr>
          <w:rFonts w:ascii="Verdana" w:hAnsi="Verdana"/>
          <w:sz w:val="24"/>
          <w:szCs w:val="24"/>
        </w:rPr>
        <w:t>obinson</w:t>
      </w:r>
      <w:r>
        <w:rPr>
          <w:rFonts w:ascii="Verdana" w:hAnsi="Verdana"/>
          <w:sz w:val="24"/>
          <w:szCs w:val="24"/>
        </w:rPr>
        <w:t>'</w:t>
      </w:r>
      <w:r w:rsidRPr="008B3EB8">
        <w:rPr>
          <w:rFonts w:ascii="Verdana" w:hAnsi="Verdana"/>
          <w:sz w:val="24"/>
          <w:szCs w:val="24"/>
        </w:rPr>
        <w:t xml:space="preserve">s contributions to </w:t>
      </w:r>
      <w:r>
        <w:rPr>
          <w:rFonts w:ascii="Verdana" w:hAnsi="Verdana"/>
          <w:sz w:val="24"/>
          <w:szCs w:val="24"/>
        </w:rPr>
        <w:t>B</w:t>
      </w:r>
      <w:r w:rsidRPr="008B3EB8">
        <w:rPr>
          <w:rFonts w:ascii="Verdana" w:hAnsi="Verdana"/>
          <w:sz w:val="24"/>
          <w:szCs w:val="24"/>
        </w:rPr>
        <w:t>uddhist studies</w:t>
      </w:r>
      <w:r>
        <w:rPr>
          <w:rFonts w:ascii="Verdana" w:hAnsi="Verdana"/>
          <w:sz w:val="24"/>
          <w:szCs w:val="24"/>
        </w:rPr>
        <w:t>. I</w:t>
      </w:r>
      <w:r w:rsidRPr="008B3EB8">
        <w:rPr>
          <w:rFonts w:ascii="Verdana" w:hAnsi="Verdana"/>
          <w:sz w:val="24"/>
          <w:szCs w:val="24"/>
        </w:rPr>
        <w:t xml:space="preserve">t is designed for </w:t>
      </w:r>
      <w:proofErr w:type="spellStart"/>
      <w:r w:rsidRPr="008B3EB8">
        <w:rPr>
          <w:rFonts w:ascii="Verdana" w:hAnsi="Verdana"/>
          <w:sz w:val="24"/>
          <w:szCs w:val="24"/>
        </w:rPr>
        <w:t>buddhologists</w:t>
      </w:r>
      <w:proofErr w:type="spellEnd"/>
      <w:r w:rsidRPr="008B3EB8">
        <w:rPr>
          <w:rFonts w:ascii="Verdana" w:hAnsi="Verdana"/>
          <w:sz w:val="24"/>
          <w:szCs w:val="24"/>
        </w:rPr>
        <w:t xml:space="preserve"> and the specialized reader in religion and philosophy</w:t>
      </w:r>
      <w:r>
        <w:rPr>
          <w:rFonts w:ascii="Verdana" w:hAnsi="Verdana"/>
          <w:sz w:val="24"/>
          <w:szCs w:val="24"/>
        </w:rPr>
        <w:t>.</w:t>
      </w:r>
      <w:r w:rsidRPr="008B3EB8">
        <w:rPr>
          <w:rFonts w:ascii="Verdana" w:hAnsi="Verdana"/>
          <w:sz w:val="24"/>
          <w:szCs w:val="24"/>
        </w:rPr>
        <w:t xml:space="preserve"> </w:t>
      </w:r>
      <w:r>
        <w:rPr>
          <w:rFonts w:ascii="Verdana" w:hAnsi="Verdana"/>
          <w:sz w:val="24"/>
          <w:szCs w:val="24"/>
        </w:rPr>
        <w:t>T</w:t>
      </w:r>
      <w:r w:rsidRPr="008B3EB8">
        <w:rPr>
          <w:rFonts w:ascii="Verdana" w:hAnsi="Verdana"/>
          <w:sz w:val="24"/>
          <w:szCs w:val="24"/>
        </w:rPr>
        <w:t xml:space="preserve">he studies and essays and in this collection represent some of the best of contemporary scholarship in </w:t>
      </w:r>
      <w:r>
        <w:rPr>
          <w:rFonts w:ascii="Verdana" w:hAnsi="Verdana"/>
          <w:sz w:val="24"/>
          <w:szCs w:val="24"/>
        </w:rPr>
        <w:t>M</w:t>
      </w:r>
      <w:r w:rsidRPr="008B3EB8">
        <w:rPr>
          <w:rFonts w:ascii="Verdana" w:hAnsi="Verdana"/>
          <w:sz w:val="24"/>
          <w:szCs w:val="24"/>
        </w:rPr>
        <w:t xml:space="preserve">ahayana </w:t>
      </w:r>
      <w:r>
        <w:rPr>
          <w:rFonts w:ascii="Verdana" w:hAnsi="Verdana"/>
          <w:sz w:val="24"/>
          <w:szCs w:val="24"/>
        </w:rPr>
        <w:t>B</w:t>
      </w:r>
      <w:r w:rsidRPr="008B3EB8">
        <w:rPr>
          <w:rFonts w:ascii="Verdana" w:hAnsi="Verdana"/>
          <w:sz w:val="24"/>
          <w:szCs w:val="24"/>
        </w:rPr>
        <w:t xml:space="preserve">uddhist studies and deal with the theory and practice of </w:t>
      </w:r>
      <w:r>
        <w:rPr>
          <w:rFonts w:ascii="Verdana" w:hAnsi="Verdana"/>
          <w:sz w:val="24"/>
          <w:szCs w:val="24"/>
        </w:rPr>
        <w:t>M</w:t>
      </w:r>
      <w:r w:rsidRPr="008B3EB8">
        <w:rPr>
          <w:rFonts w:ascii="Verdana" w:hAnsi="Verdana"/>
          <w:sz w:val="24"/>
          <w:szCs w:val="24"/>
        </w:rPr>
        <w:t>ahayana meditation</w:t>
      </w:r>
      <w:r>
        <w:rPr>
          <w:rFonts w:ascii="Verdana" w:hAnsi="Verdana"/>
          <w:sz w:val="24"/>
          <w:szCs w:val="24"/>
        </w:rPr>
        <w:t>,</w:t>
      </w:r>
      <w:r w:rsidRPr="008B3EB8">
        <w:rPr>
          <w:rFonts w:ascii="Verdana" w:hAnsi="Verdana"/>
          <w:sz w:val="24"/>
          <w:szCs w:val="24"/>
        </w:rPr>
        <w:t xml:space="preserve"> the use of original sources</w:t>
      </w:r>
      <w:r>
        <w:rPr>
          <w:rFonts w:ascii="Verdana" w:hAnsi="Verdana"/>
          <w:sz w:val="24"/>
          <w:szCs w:val="24"/>
        </w:rPr>
        <w:t>,</w:t>
      </w:r>
      <w:r w:rsidRPr="008B3EB8">
        <w:rPr>
          <w:rFonts w:ascii="Verdana" w:hAnsi="Verdana"/>
          <w:sz w:val="24"/>
          <w:szCs w:val="24"/>
        </w:rPr>
        <w:t xml:space="preserve"> and the presentation of previously untranslated material make</w:t>
      </w:r>
      <w:r>
        <w:rPr>
          <w:rFonts w:ascii="Verdana" w:hAnsi="Verdana"/>
          <w:sz w:val="24"/>
          <w:szCs w:val="24"/>
        </w:rPr>
        <w:t>. This makes</w:t>
      </w:r>
      <w:r w:rsidRPr="008B3EB8">
        <w:rPr>
          <w:rFonts w:ascii="Verdana" w:hAnsi="Verdana"/>
          <w:sz w:val="24"/>
          <w:szCs w:val="24"/>
        </w:rPr>
        <w:t xml:space="preserve"> this collection a significant contribution to the understanding of Buddhist meditation as it developed historically, intellectuall</w:t>
      </w:r>
      <w:r>
        <w:rPr>
          <w:rFonts w:ascii="Verdana" w:hAnsi="Verdana"/>
          <w:sz w:val="24"/>
          <w:szCs w:val="24"/>
        </w:rPr>
        <w:t>y</w:t>
      </w:r>
      <w:r w:rsidRPr="008B3EB8">
        <w:rPr>
          <w:rFonts w:ascii="Verdana" w:hAnsi="Verdana"/>
          <w:sz w:val="24"/>
          <w:szCs w:val="24"/>
        </w:rPr>
        <w:t xml:space="preserve"> and in actual practice</w:t>
      </w:r>
      <w:r>
        <w:rPr>
          <w:rFonts w:ascii="Verdana" w:hAnsi="Verdana"/>
          <w:sz w:val="24"/>
          <w:szCs w:val="24"/>
        </w:rPr>
        <w:t>.</w:t>
      </w:r>
    </w:p>
    <w:p w:rsidR="005B1399" w:rsidRDefault="00467D66" w:rsidP="005B1399">
      <w:pPr>
        <w:rPr>
          <w:rFonts w:ascii="Verdana" w:hAnsi="Verdana"/>
          <w:sz w:val="24"/>
          <w:szCs w:val="24"/>
          <w:lang w:val="en-GB"/>
        </w:rPr>
      </w:pPr>
      <w:proofErr w:type="gramStart"/>
      <w:r w:rsidRPr="00467D66">
        <w:rPr>
          <w:rFonts w:ascii="Verdana" w:hAnsi="Verdana"/>
          <w:sz w:val="24"/>
          <w:szCs w:val="24"/>
        </w:rPr>
        <w:t>—</w:t>
      </w:r>
      <w:r>
        <w:rPr>
          <w:rFonts w:ascii="Verdana" w:hAnsi="Verdana"/>
          <w:sz w:val="24"/>
          <w:szCs w:val="24"/>
        </w:rPr>
        <w:t xml:space="preserve"> </w:t>
      </w:r>
      <w:proofErr w:type="spellStart"/>
      <w:r w:rsidR="005B1399" w:rsidRPr="005B1399">
        <w:rPr>
          <w:rFonts w:ascii="Verdana" w:hAnsi="Verdana"/>
          <w:sz w:val="24"/>
          <w:szCs w:val="24"/>
          <w:lang w:val="en-GB"/>
        </w:rPr>
        <w:t>Geshe</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Gendun</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Lodro</w:t>
      </w:r>
      <w:proofErr w:type="spellEnd"/>
      <w:r w:rsidR="005B1399" w:rsidRPr="005B1399">
        <w:rPr>
          <w:rFonts w:ascii="Verdana" w:hAnsi="Verdana"/>
          <w:sz w:val="24"/>
          <w:szCs w:val="24"/>
          <w:lang w:val="en-GB"/>
        </w:rPr>
        <w:t xml:space="preserve"> and Jeffrey Hopkins.</w:t>
      </w:r>
      <w:proofErr w:type="gramEnd"/>
      <w:r w:rsidR="005B1399" w:rsidRPr="005B1399">
        <w:rPr>
          <w:rFonts w:ascii="Verdana" w:hAnsi="Verdana"/>
          <w:sz w:val="24"/>
          <w:szCs w:val="24"/>
          <w:lang w:val="en-GB"/>
        </w:rPr>
        <w:t xml:space="preserve"> </w:t>
      </w:r>
      <w:proofErr w:type="gramStart"/>
      <w:r w:rsidR="005B1399" w:rsidRPr="005B1399">
        <w:rPr>
          <w:rFonts w:ascii="Verdana" w:hAnsi="Verdana"/>
          <w:sz w:val="24"/>
          <w:szCs w:val="24"/>
          <w:lang w:val="en-GB"/>
        </w:rPr>
        <w:t>1998/1999.</w:t>
      </w:r>
      <w:proofErr w:type="gramEnd"/>
      <w:r w:rsidR="005B1399" w:rsidRPr="005B1399">
        <w:rPr>
          <w:rFonts w:ascii="Verdana" w:hAnsi="Verdana"/>
          <w:sz w:val="24"/>
          <w:szCs w:val="24"/>
          <w:lang w:val="en-GB"/>
        </w:rPr>
        <w:t xml:space="preserve"> </w:t>
      </w:r>
      <w:proofErr w:type="gramStart"/>
      <w:r w:rsidR="005B1399" w:rsidRPr="005B1399">
        <w:rPr>
          <w:rFonts w:ascii="Verdana" w:hAnsi="Verdana"/>
          <w:i/>
          <w:iCs/>
          <w:sz w:val="24"/>
          <w:szCs w:val="24"/>
          <w:lang w:val="en-GB"/>
        </w:rPr>
        <w:t>Calm Abiding and Special Insight</w:t>
      </w:r>
      <w:r w:rsidR="005B1399" w:rsidRPr="005B1399">
        <w:rPr>
          <w:rFonts w:ascii="Verdana" w:hAnsi="Verdana"/>
          <w:sz w:val="24"/>
          <w:szCs w:val="24"/>
          <w:lang w:val="en-GB"/>
        </w:rPr>
        <w:t>.</w:t>
      </w:r>
      <w:proofErr w:type="gramEnd"/>
      <w:r w:rsidR="005B1399">
        <w:rPr>
          <w:rFonts w:ascii="Verdana" w:hAnsi="Verdana"/>
          <w:sz w:val="24"/>
          <w:szCs w:val="24"/>
          <w:lang w:val="en-GB"/>
        </w:rPr>
        <w:t xml:space="preserve"> </w:t>
      </w:r>
      <w:r w:rsidR="005B1399" w:rsidRPr="005B1399">
        <w:rPr>
          <w:rFonts w:ascii="Verdana" w:hAnsi="Verdana"/>
          <w:sz w:val="24"/>
          <w:szCs w:val="24"/>
          <w:lang w:val="en-GB"/>
        </w:rPr>
        <w:t>New York: Snow Lion.</w:t>
      </w:r>
    </w:p>
    <w:p w:rsidR="00467D66" w:rsidRPr="005B1399" w:rsidRDefault="00467D66" w:rsidP="00467D66">
      <w:pPr>
        <w:ind w:left="720"/>
        <w:rPr>
          <w:rFonts w:ascii="Verdana" w:hAnsi="Verdana"/>
          <w:sz w:val="24"/>
          <w:szCs w:val="24"/>
          <w:lang w:val="en-GB"/>
        </w:rPr>
      </w:pPr>
      <w:r w:rsidRPr="00467D66">
        <w:rPr>
          <w:rFonts w:ascii="Verdana" w:hAnsi="Verdana"/>
          <w:i/>
          <w:iCs/>
          <w:sz w:val="24"/>
          <w:szCs w:val="24"/>
        </w:rPr>
        <w:t>Calm Abiding and Special Insight</w:t>
      </w:r>
      <w:r w:rsidRPr="00467D66">
        <w:rPr>
          <w:rFonts w:ascii="Verdana" w:hAnsi="Verdana"/>
          <w:sz w:val="24"/>
          <w:szCs w:val="24"/>
        </w:rPr>
        <w:t xml:space="preserve"> presents an intimate and detailed picture of the intricacies of meditation so vividly that the reader is drawn into a Tibetan worldview of spiritual development. </w:t>
      </w:r>
      <w:proofErr w:type="spellStart"/>
      <w:r w:rsidRPr="00467D66">
        <w:rPr>
          <w:rFonts w:ascii="Verdana" w:hAnsi="Verdana"/>
          <w:sz w:val="24"/>
          <w:szCs w:val="24"/>
        </w:rPr>
        <w:t>Geshe</w:t>
      </w:r>
      <w:proofErr w:type="spellEnd"/>
      <w:r w:rsidRPr="00467D66">
        <w:rPr>
          <w:rFonts w:ascii="Verdana" w:hAnsi="Verdana"/>
          <w:sz w:val="24"/>
          <w:szCs w:val="24"/>
        </w:rPr>
        <w:t xml:space="preserve"> </w:t>
      </w:r>
      <w:proofErr w:type="spellStart"/>
      <w:r w:rsidRPr="00467D66">
        <w:rPr>
          <w:rFonts w:ascii="Verdana" w:hAnsi="Verdana"/>
          <w:sz w:val="24"/>
          <w:szCs w:val="24"/>
        </w:rPr>
        <w:t>Gedün</w:t>
      </w:r>
      <w:proofErr w:type="spellEnd"/>
      <w:r w:rsidRPr="00467D66">
        <w:rPr>
          <w:rFonts w:ascii="Verdana" w:hAnsi="Verdana"/>
          <w:sz w:val="24"/>
          <w:szCs w:val="24"/>
        </w:rPr>
        <w:t xml:space="preserve"> </w:t>
      </w:r>
      <w:proofErr w:type="spellStart"/>
      <w:r w:rsidRPr="00467D66">
        <w:rPr>
          <w:rFonts w:ascii="Verdana" w:hAnsi="Verdana"/>
          <w:sz w:val="24"/>
          <w:szCs w:val="24"/>
        </w:rPr>
        <w:t>Lodrö</w:t>
      </w:r>
      <w:proofErr w:type="spellEnd"/>
      <w:r w:rsidRPr="00467D66">
        <w:rPr>
          <w:rFonts w:ascii="Verdana" w:hAnsi="Verdana"/>
          <w:sz w:val="24"/>
          <w:szCs w:val="24"/>
        </w:rPr>
        <w:t xml:space="preserve">, one of the foremost scholars of Tibet, reveals methods for overcoming afflictive states and disorders to create a mind which is stable, calm, and alertly clear. This book illustrates the mind's potential for profound transformation. </w:t>
      </w:r>
      <w:r w:rsidRPr="00467D66">
        <w:rPr>
          <w:rFonts w:ascii="Verdana" w:hAnsi="Verdana"/>
          <w:sz w:val="24"/>
          <w:szCs w:val="24"/>
        </w:rPr>
        <w:br/>
      </w:r>
      <w:r w:rsidRPr="00467D66">
        <w:rPr>
          <w:rFonts w:ascii="Verdana" w:hAnsi="Verdana"/>
          <w:sz w:val="24"/>
          <w:szCs w:val="24"/>
        </w:rPr>
        <w:br/>
        <w:t xml:space="preserve">The dangers of not recognizing states contrary to successful meditation are great, and the possibilities of implementing the wrong antidote, or of overextending an appropriate one until it becomes counterproductive, are many. Through such detail, </w:t>
      </w:r>
      <w:proofErr w:type="spellStart"/>
      <w:r w:rsidRPr="00467D66">
        <w:rPr>
          <w:rFonts w:ascii="Verdana" w:hAnsi="Verdana"/>
          <w:sz w:val="24"/>
          <w:szCs w:val="24"/>
        </w:rPr>
        <w:t>Geshe</w:t>
      </w:r>
      <w:proofErr w:type="spellEnd"/>
      <w:r w:rsidRPr="00467D66">
        <w:rPr>
          <w:rFonts w:ascii="Verdana" w:hAnsi="Verdana"/>
          <w:sz w:val="24"/>
          <w:szCs w:val="24"/>
        </w:rPr>
        <w:t xml:space="preserve"> </w:t>
      </w:r>
      <w:proofErr w:type="spellStart"/>
      <w:r w:rsidRPr="00467D66">
        <w:rPr>
          <w:rFonts w:ascii="Verdana" w:hAnsi="Verdana"/>
          <w:sz w:val="24"/>
          <w:szCs w:val="24"/>
        </w:rPr>
        <w:t>Gedün</w:t>
      </w:r>
      <w:proofErr w:type="spellEnd"/>
      <w:r w:rsidRPr="00467D66">
        <w:rPr>
          <w:rFonts w:ascii="Verdana" w:hAnsi="Verdana"/>
          <w:sz w:val="24"/>
          <w:szCs w:val="24"/>
        </w:rPr>
        <w:t xml:space="preserve"> </w:t>
      </w:r>
      <w:proofErr w:type="spellStart"/>
      <w:r w:rsidRPr="00467D66">
        <w:rPr>
          <w:rFonts w:ascii="Verdana" w:hAnsi="Verdana"/>
          <w:sz w:val="24"/>
          <w:szCs w:val="24"/>
        </w:rPr>
        <w:t>Lodrö</w:t>
      </w:r>
      <w:proofErr w:type="spellEnd"/>
      <w:r w:rsidRPr="00467D66">
        <w:rPr>
          <w:rFonts w:ascii="Verdana" w:hAnsi="Verdana"/>
          <w:sz w:val="24"/>
          <w:szCs w:val="24"/>
        </w:rPr>
        <w:t xml:space="preserve"> makes vividly clear a Tibetan approach to meditative transformation. </w:t>
      </w:r>
      <w:r w:rsidRPr="00467D66">
        <w:rPr>
          <w:rFonts w:ascii="Verdana" w:hAnsi="Verdana"/>
          <w:sz w:val="24"/>
          <w:szCs w:val="24"/>
        </w:rPr>
        <w:br/>
      </w:r>
      <w:r w:rsidRPr="00467D66">
        <w:rPr>
          <w:rFonts w:ascii="Verdana" w:hAnsi="Verdana"/>
          <w:sz w:val="24"/>
          <w:szCs w:val="24"/>
        </w:rPr>
        <w:br/>
        <w:t xml:space="preserve">This is a completely revised new edition of </w:t>
      </w:r>
      <w:r w:rsidRPr="00467D66">
        <w:rPr>
          <w:rFonts w:ascii="Verdana" w:hAnsi="Verdana"/>
          <w:i/>
          <w:iCs/>
          <w:sz w:val="24"/>
          <w:szCs w:val="24"/>
        </w:rPr>
        <w:t xml:space="preserve">Walking </w:t>
      </w:r>
      <w:proofErr w:type="gramStart"/>
      <w:r w:rsidRPr="00467D66">
        <w:rPr>
          <w:rFonts w:ascii="Verdana" w:hAnsi="Verdana"/>
          <w:i/>
          <w:iCs/>
          <w:sz w:val="24"/>
          <w:szCs w:val="24"/>
        </w:rPr>
        <w:t>Through</w:t>
      </w:r>
      <w:proofErr w:type="gramEnd"/>
      <w:r w:rsidRPr="00467D66">
        <w:rPr>
          <w:rFonts w:ascii="Verdana" w:hAnsi="Verdana"/>
          <w:i/>
          <w:iCs/>
          <w:sz w:val="24"/>
          <w:szCs w:val="24"/>
        </w:rPr>
        <w:t xml:space="preserve"> Walls</w:t>
      </w:r>
      <w:r w:rsidRPr="00467D66">
        <w:rPr>
          <w:rFonts w:ascii="Verdana" w:hAnsi="Verdana"/>
          <w:sz w:val="24"/>
          <w:szCs w:val="24"/>
        </w:rPr>
        <w:t>.</w:t>
      </w:r>
    </w:p>
    <w:p w:rsidR="00C04083" w:rsidRDefault="00C04083" w:rsidP="005B1399">
      <w:pPr>
        <w:rPr>
          <w:rFonts w:ascii="Verdana" w:hAnsi="Verdana"/>
          <w:sz w:val="24"/>
          <w:szCs w:val="24"/>
        </w:rPr>
      </w:pPr>
    </w:p>
    <w:p w:rsidR="00C04083" w:rsidRDefault="00C04083" w:rsidP="005B1399">
      <w:pPr>
        <w:rPr>
          <w:rFonts w:ascii="Verdana" w:hAnsi="Verdana"/>
          <w:sz w:val="24"/>
          <w:szCs w:val="24"/>
        </w:rPr>
      </w:pPr>
    </w:p>
    <w:p w:rsidR="00C04083" w:rsidRDefault="00C04083" w:rsidP="005B1399">
      <w:pPr>
        <w:rPr>
          <w:rFonts w:ascii="Verdana" w:hAnsi="Verdana"/>
          <w:sz w:val="24"/>
          <w:szCs w:val="24"/>
        </w:rPr>
      </w:pPr>
    </w:p>
    <w:p w:rsidR="005B1399" w:rsidRDefault="009B669D" w:rsidP="005B1399">
      <w:pPr>
        <w:rPr>
          <w:rFonts w:ascii="Verdana" w:hAnsi="Verdana"/>
          <w:sz w:val="24"/>
          <w:szCs w:val="24"/>
          <w:lang w:val="en-GB"/>
        </w:rPr>
      </w:pPr>
      <w:r w:rsidRPr="009B669D">
        <w:rPr>
          <w:rFonts w:ascii="Verdana" w:hAnsi="Verdana"/>
          <w:sz w:val="24"/>
          <w:szCs w:val="24"/>
        </w:rPr>
        <w:t>—</w:t>
      </w:r>
      <w:r>
        <w:rPr>
          <w:rFonts w:ascii="Verdana" w:hAnsi="Verdana"/>
          <w:sz w:val="24"/>
          <w:szCs w:val="24"/>
        </w:rPr>
        <w:t xml:space="preserve"> </w:t>
      </w:r>
      <w:proofErr w:type="spellStart"/>
      <w:r w:rsidR="005B1399" w:rsidRPr="005B1399">
        <w:rPr>
          <w:rFonts w:ascii="Verdana" w:hAnsi="Verdana"/>
          <w:sz w:val="24"/>
          <w:szCs w:val="24"/>
          <w:lang w:val="en-GB"/>
        </w:rPr>
        <w:t>Jamgon</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Kongtrul</w:t>
      </w:r>
      <w:proofErr w:type="spellEnd"/>
      <w:r w:rsidR="005B1399" w:rsidRPr="005B1399">
        <w:rPr>
          <w:rFonts w:ascii="Verdana" w:hAnsi="Verdana"/>
          <w:sz w:val="24"/>
          <w:szCs w:val="24"/>
          <w:lang w:val="en-GB"/>
        </w:rPr>
        <w:t xml:space="preserve">. 2002. </w:t>
      </w:r>
      <w:r w:rsidR="005B1399" w:rsidRPr="005B1399">
        <w:rPr>
          <w:rFonts w:ascii="Verdana" w:hAnsi="Verdana"/>
          <w:i/>
          <w:iCs/>
          <w:sz w:val="24"/>
          <w:szCs w:val="24"/>
          <w:lang w:val="en-GB"/>
        </w:rPr>
        <w:t>Creation and Completion: Essential Points Tantric Meditation</w:t>
      </w:r>
      <w:r w:rsidR="005B1399" w:rsidRPr="005B1399">
        <w:rPr>
          <w:rFonts w:ascii="Verdana" w:hAnsi="Verdana"/>
          <w:sz w:val="24"/>
          <w:szCs w:val="24"/>
          <w:lang w:val="en-GB"/>
        </w:rPr>
        <w:t xml:space="preserve">. Boston: Wisdom Publications. </w:t>
      </w:r>
    </w:p>
    <w:p w:rsidR="009B669D" w:rsidRPr="009B669D" w:rsidRDefault="009B669D" w:rsidP="009B669D">
      <w:pPr>
        <w:ind w:left="720"/>
        <w:rPr>
          <w:rFonts w:ascii="Verdana" w:hAnsi="Verdana"/>
          <w:iCs/>
          <w:sz w:val="24"/>
          <w:szCs w:val="24"/>
          <w:lang w:val="en-GB"/>
        </w:rPr>
      </w:pPr>
      <w:r w:rsidRPr="009B669D">
        <w:rPr>
          <w:rFonts w:ascii="Verdana" w:hAnsi="Verdana"/>
          <w:i/>
          <w:iCs/>
          <w:sz w:val="24"/>
          <w:szCs w:val="24"/>
        </w:rPr>
        <w:t>Creation and Completion</w:t>
      </w:r>
      <w:r w:rsidRPr="009B669D">
        <w:rPr>
          <w:rFonts w:ascii="Verdana" w:hAnsi="Verdana"/>
          <w:iCs/>
          <w:sz w:val="24"/>
          <w:szCs w:val="24"/>
        </w:rPr>
        <w:t xml:space="preserve"> represents some of the most profound teachings of </w:t>
      </w:r>
      <w:proofErr w:type="spellStart"/>
      <w:r w:rsidRPr="009B669D">
        <w:rPr>
          <w:rFonts w:ascii="Verdana" w:hAnsi="Verdana"/>
          <w:iCs/>
          <w:sz w:val="24"/>
          <w:szCs w:val="24"/>
        </w:rPr>
        <w:t>Jamgon</w:t>
      </w:r>
      <w:proofErr w:type="spellEnd"/>
      <w:r w:rsidRPr="009B669D">
        <w:rPr>
          <w:rFonts w:ascii="Verdana" w:hAnsi="Verdana"/>
          <w:iCs/>
          <w:sz w:val="24"/>
          <w:szCs w:val="24"/>
        </w:rPr>
        <w:t xml:space="preserve"> </w:t>
      </w:r>
      <w:proofErr w:type="spellStart"/>
      <w:r w:rsidRPr="009B669D">
        <w:rPr>
          <w:rFonts w:ascii="Verdana" w:hAnsi="Verdana"/>
          <w:iCs/>
          <w:sz w:val="24"/>
          <w:szCs w:val="24"/>
        </w:rPr>
        <w:t>Kongtrul</w:t>
      </w:r>
      <w:proofErr w:type="spellEnd"/>
      <w:r w:rsidRPr="009B669D">
        <w:rPr>
          <w:rFonts w:ascii="Verdana" w:hAnsi="Verdana"/>
          <w:iCs/>
          <w:sz w:val="24"/>
          <w:szCs w:val="24"/>
        </w:rPr>
        <w:t xml:space="preserve"> (1813-99), one of the true spiritual and literary giants of Tibetan history. Though brief, it offers a lifetime of advice for all who wish to engage in-and deepen-the practice of tantric Buddhist meditation.</w:t>
      </w:r>
      <w:r w:rsidRPr="009B669D">
        <w:rPr>
          <w:rFonts w:ascii="Verdana" w:hAnsi="Verdana"/>
          <w:iCs/>
          <w:sz w:val="24"/>
          <w:szCs w:val="24"/>
        </w:rPr>
        <w:br/>
      </w:r>
      <w:r w:rsidRPr="009B669D">
        <w:rPr>
          <w:rFonts w:ascii="Verdana" w:hAnsi="Verdana"/>
          <w:iCs/>
          <w:sz w:val="24"/>
          <w:szCs w:val="24"/>
        </w:rPr>
        <w:br/>
        <w:t xml:space="preserve">The original text, beautifully translated and introduced by Sara Harding, is further brought to life by an in-depth commentary by the contemporary master </w:t>
      </w:r>
      <w:proofErr w:type="spellStart"/>
      <w:r w:rsidRPr="009B669D">
        <w:rPr>
          <w:rFonts w:ascii="Verdana" w:hAnsi="Verdana"/>
          <w:iCs/>
          <w:sz w:val="24"/>
          <w:szCs w:val="24"/>
        </w:rPr>
        <w:t>Thrangu</w:t>
      </w:r>
      <w:proofErr w:type="spellEnd"/>
      <w:r w:rsidRPr="009B669D">
        <w:rPr>
          <w:rFonts w:ascii="Verdana" w:hAnsi="Verdana"/>
          <w:iCs/>
          <w:sz w:val="24"/>
          <w:szCs w:val="24"/>
        </w:rPr>
        <w:t xml:space="preserve"> </w:t>
      </w:r>
      <w:proofErr w:type="spellStart"/>
      <w:r w:rsidRPr="009B669D">
        <w:rPr>
          <w:rFonts w:ascii="Verdana" w:hAnsi="Verdana"/>
          <w:iCs/>
          <w:sz w:val="24"/>
          <w:szCs w:val="24"/>
        </w:rPr>
        <w:t>Rinpoche</w:t>
      </w:r>
      <w:proofErr w:type="spellEnd"/>
      <w:r w:rsidRPr="009B669D">
        <w:rPr>
          <w:rFonts w:ascii="Verdana" w:hAnsi="Verdana"/>
          <w:iCs/>
          <w:sz w:val="24"/>
          <w:szCs w:val="24"/>
        </w:rPr>
        <w:t xml:space="preserve">. Key Tibetan Buddhist fundamentals are quickly made clear, so that the reader may confidently enter into </w:t>
      </w:r>
      <w:proofErr w:type="spellStart"/>
      <w:r w:rsidRPr="009B669D">
        <w:rPr>
          <w:rFonts w:ascii="Verdana" w:hAnsi="Verdana"/>
          <w:iCs/>
          <w:sz w:val="24"/>
          <w:szCs w:val="24"/>
        </w:rPr>
        <w:t>tantra's</w:t>
      </w:r>
      <w:proofErr w:type="spellEnd"/>
      <w:r w:rsidRPr="009B669D">
        <w:rPr>
          <w:rFonts w:ascii="Verdana" w:hAnsi="Verdana"/>
          <w:iCs/>
          <w:sz w:val="24"/>
          <w:szCs w:val="24"/>
        </w:rPr>
        <w:t xml:space="preserve"> oft-misunderstood "creation" and "completion" stages.</w:t>
      </w:r>
      <w:r w:rsidRPr="009B669D">
        <w:rPr>
          <w:rFonts w:ascii="Verdana" w:hAnsi="Verdana"/>
          <w:iCs/>
          <w:sz w:val="24"/>
          <w:szCs w:val="24"/>
        </w:rPr>
        <w:br/>
      </w:r>
      <w:r w:rsidRPr="009B669D">
        <w:rPr>
          <w:rFonts w:ascii="Verdana" w:hAnsi="Verdana"/>
          <w:iCs/>
          <w:sz w:val="24"/>
          <w:szCs w:val="24"/>
        </w:rPr>
        <w:br/>
        <w:t xml:space="preserve">In the creation stage, practitioners visualize themselves in the form of </w:t>
      </w:r>
      <w:proofErr w:type="spellStart"/>
      <w:proofErr w:type="gramStart"/>
      <w:r w:rsidRPr="009B669D">
        <w:rPr>
          <w:rFonts w:ascii="Verdana" w:hAnsi="Verdana"/>
          <w:iCs/>
          <w:sz w:val="24"/>
          <w:szCs w:val="24"/>
        </w:rPr>
        <w:t>buddhas</w:t>
      </w:r>
      <w:proofErr w:type="spellEnd"/>
      <w:proofErr w:type="gramEnd"/>
      <w:r w:rsidRPr="009B669D">
        <w:rPr>
          <w:rFonts w:ascii="Verdana" w:hAnsi="Verdana"/>
          <w:iCs/>
          <w:sz w:val="24"/>
          <w:szCs w:val="24"/>
        </w:rPr>
        <w:t xml:space="preserve"> and other enlightened beings in order to break down their ordinary concepts of themselves and the world around them. This meditation practice prepares the mind for engaging in the completion stage, where one has a direct encounter with the ultimate nature of mind and reality.</w:t>
      </w:r>
    </w:p>
    <w:p w:rsidR="005B1399" w:rsidRDefault="00DE2A41" w:rsidP="005B1399">
      <w:pPr>
        <w:rPr>
          <w:rFonts w:ascii="Verdana" w:hAnsi="Verdana"/>
          <w:sz w:val="24"/>
          <w:szCs w:val="24"/>
          <w:lang w:val="en-GB"/>
        </w:rPr>
      </w:pPr>
      <w:r w:rsidRPr="00DE2A41">
        <w:rPr>
          <w:rFonts w:ascii="Verdana" w:hAnsi="Verdana"/>
          <w:sz w:val="24"/>
          <w:szCs w:val="24"/>
        </w:rPr>
        <w:t>—</w:t>
      </w:r>
      <w:r>
        <w:rPr>
          <w:rFonts w:ascii="Verdana" w:hAnsi="Verdana"/>
          <w:sz w:val="24"/>
          <w:szCs w:val="24"/>
        </w:rPr>
        <w:t xml:space="preserve"> </w:t>
      </w:r>
      <w:proofErr w:type="spellStart"/>
      <w:r w:rsidR="005B1399" w:rsidRPr="005B1399">
        <w:rPr>
          <w:rFonts w:ascii="Verdana" w:hAnsi="Verdana"/>
          <w:sz w:val="24"/>
          <w:szCs w:val="24"/>
          <w:lang w:val="en-GB"/>
        </w:rPr>
        <w:t>Tucci</w:t>
      </w:r>
      <w:proofErr w:type="spellEnd"/>
      <w:r w:rsidR="005B1399" w:rsidRPr="005B1399">
        <w:rPr>
          <w:rFonts w:ascii="Verdana" w:hAnsi="Verdana"/>
          <w:sz w:val="24"/>
          <w:szCs w:val="24"/>
          <w:lang w:val="en-GB"/>
        </w:rPr>
        <w:t xml:space="preserve">, G. 2001. </w:t>
      </w:r>
      <w:r w:rsidR="005B1399" w:rsidRPr="005B1399">
        <w:rPr>
          <w:rFonts w:ascii="Verdana" w:hAnsi="Verdana"/>
          <w:i/>
          <w:iCs/>
          <w:sz w:val="24"/>
          <w:szCs w:val="24"/>
          <w:lang w:val="en-GB"/>
        </w:rPr>
        <w:t xml:space="preserve">The Theory and Practice of the </w:t>
      </w:r>
      <w:proofErr w:type="spellStart"/>
      <w:r w:rsidR="005B1399" w:rsidRPr="005B1399">
        <w:rPr>
          <w:rFonts w:ascii="Verdana" w:hAnsi="Verdana"/>
          <w:i/>
          <w:iCs/>
          <w:sz w:val="24"/>
          <w:szCs w:val="24"/>
          <w:lang w:val="en-GB"/>
        </w:rPr>
        <w:t>Mandala</w:t>
      </w:r>
      <w:proofErr w:type="spellEnd"/>
      <w:r w:rsidR="005B1399" w:rsidRPr="005B1399">
        <w:rPr>
          <w:rFonts w:ascii="Verdana" w:hAnsi="Verdana"/>
          <w:sz w:val="24"/>
          <w:szCs w:val="24"/>
          <w:lang w:val="en-GB"/>
        </w:rPr>
        <w:t>, New York: Dover.</w:t>
      </w:r>
    </w:p>
    <w:p w:rsidR="00DB7EB4" w:rsidRDefault="00DB7EB4" w:rsidP="00DB7EB4">
      <w:pPr>
        <w:ind w:left="720"/>
        <w:rPr>
          <w:rFonts w:ascii="Verdana" w:hAnsi="Verdana"/>
          <w:sz w:val="24"/>
          <w:szCs w:val="24"/>
          <w:lang w:val="en-GB"/>
        </w:rPr>
      </w:pPr>
      <w:r w:rsidRPr="00DB7EB4">
        <w:rPr>
          <w:rFonts w:ascii="Verdana" w:hAnsi="Verdana"/>
          <w:sz w:val="24"/>
          <w:szCs w:val="24"/>
        </w:rPr>
        <w:t xml:space="preserve">Examines theory and practice of the </w:t>
      </w:r>
      <w:proofErr w:type="spellStart"/>
      <w:r w:rsidRPr="00DB7EB4">
        <w:rPr>
          <w:rFonts w:ascii="Verdana" w:hAnsi="Verdana"/>
          <w:sz w:val="24"/>
          <w:szCs w:val="24"/>
        </w:rPr>
        <w:t>mandala</w:t>
      </w:r>
      <w:proofErr w:type="spellEnd"/>
      <w:r w:rsidRPr="00DB7EB4">
        <w:rPr>
          <w:rFonts w:ascii="Verdana" w:hAnsi="Verdana"/>
          <w:sz w:val="24"/>
          <w:szCs w:val="24"/>
        </w:rPr>
        <w:t xml:space="preserve"> and how it's used to express the infinite possibilities of the human subconscious. Individual chapters consider the doctrinal basis of the </w:t>
      </w:r>
      <w:proofErr w:type="spellStart"/>
      <w:r w:rsidRPr="00DB7EB4">
        <w:rPr>
          <w:rFonts w:ascii="Verdana" w:hAnsi="Verdana"/>
          <w:sz w:val="24"/>
          <w:szCs w:val="24"/>
        </w:rPr>
        <w:t>mandala</w:t>
      </w:r>
      <w:proofErr w:type="spellEnd"/>
      <w:r w:rsidRPr="00DB7EB4">
        <w:rPr>
          <w:rFonts w:ascii="Verdana" w:hAnsi="Verdana"/>
          <w:sz w:val="24"/>
          <w:szCs w:val="24"/>
        </w:rPr>
        <w:t xml:space="preserve">, the </w:t>
      </w:r>
      <w:proofErr w:type="spellStart"/>
      <w:r w:rsidRPr="00DB7EB4">
        <w:rPr>
          <w:rFonts w:ascii="Verdana" w:hAnsi="Verdana"/>
          <w:sz w:val="24"/>
          <w:szCs w:val="24"/>
        </w:rPr>
        <w:t>mandala</w:t>
      </w:r>
      <w:proofErr w:type="spellEnd"/>
      <w:r w:rsidRPr="00DB7EB4">
        <w:rPr>
          <w:rFonts w:ascii="Verdana" w:hAnsi="Verdana"/>
          <w:sz w:val="24"/>
          <w:szCs w:val="24"/>
        </w:rPr>
        <w:t xml:space="preserve"> as a means of reintegration, the symbolism of the </w:t>
      </w:r>
      <w:proofErr w:type="spellStart"/>
      <w:r w:rsidRPr="00DB7EB4">
        <w:rPr>
          <w:rFonts w:ascii="Verdana" w:hAnsi="Verdana"/>
          <w:sz w:val="24"/>
          <w:szCs w:val="24"/>
        </w:rPr>
        <w:t>mandala</w:t>
      </w:r>
      <w:proofErr w:type="spellEnd"/>
      <w:r w:rsidRPr="00DB7EB4">
        <w:rPr>
          <w:rFonts w:ascii="Verdana" w:hAnsi="Verdana"/>
          <w:sz w:val="24"/>
          <w:szCs w:val="24"/>
        </w:rPr>
        <w:t xml:space="preserve"> and its various parts, the liturgy of the </w:t>
      </w:r>
      <w:proofErr w:type="spellStart"/>
      <w:r w:rsidRPr="00DB7EB4">
        <w:rPr>
          <w:rFonts w:ascii="Verdana" w:hAnsi="Verdana"/>
          <w:sz w:val="24"/>
          <w:szCs w:val="24"/>
        </w:rPr>
        <w:t>mandala</w:t>
      </w:r>
      <w:proofErr w:type="spellEnd"/>
      <w:r w:rsidRPr="00DB7EB4">
        <w:rPr>
          <w:rFonts w:ascii="Verdana" w:hAnsi="Verdana"/>
          <w:sz w:val="24"/>
          <w:szCs w:val="24"/>
        </w:rPr>
        <w:t>, and more.</w:t>
      </w:r>
    </w:p>
    <w:p w:rsidR="005B1399" w:rsidRDefault="004626D2" w:rsidP="005B1399">
      <w:pPr>
        <w:rPr>
          <w:rFonts w:ascii="Verdana" w:hAnsi="Verdana"/>
          <w:sz w:val="24"/>
          <w:szCs w:val="24"/>
          <w:lang w:val="en-GB"/>
        </w:rPr>
      </w:pPr>
      <w:r w:rsidRPr="004626D2">
        <w:rPr>
          <w:rFonts w:ascii="Verdana" w:hAnsi="Verdana"/>
          <w:sz w:val="24"/>
          <w:szCs w:val="24"/>
        </w:rPr>
        <w:t>—</w:t>
      </w:r>
      <w:r>
        <w:rPr>
          <w:rFonts w:ascii="Verdana" w:hAnsi="Verdana"/>
          <w:sz w:val="24"/>
          <w:szCs w:val="24"/>
        </w:rPr>
        <w:t xml:space="preserve"> </w:t>
      </w:r>
      <w:r w:rsidR="005B1399" w:rsidRPr="005B1399">
        <w:rPr>
          <w:rFonts w:ascii="Verdana" w:hAnsi="Verdana"/>
          <w:sz w:val="24"/>
          <w:szCs w:val="24"/>
          <w:lang w:val="en-GB"/>
        </w:rPr>
        <w:t xml:space="preserve">Mullin, G.H. and Lama </w:t>
      </w:r>
      <w:proofErr w:type="spellStart"/>
      <w:r w:rsidR="005B1399" w:rsidRPr="005B1399">
        <w:rPr>
          <w:rFonts w:ascii="Verdana" w:hAnsi="Verdana"/>
          <w:sz w:val="24"/>
          <w:szCs w:val="24"/>
          <w:lang w:val="en-GB"/>
        </w:rPr>
        <w:t>Tsong</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Khapa</w:t>
      </w:r>
      <w:proofErr w:type="spellEnd"/>
      <w:r w:rsidR="005B1399" w:rsidRPr="005B1399">
        <w:rPr>
          <w:rFonts w:ascii="Verdana" w:hAnsi="Verdana"/>
          <w:sz w:val="24"/>
          <w:szCs w:val="24"/>
          <w:lang w:val="en-GB"/>
        </w:rPr>
        <w:t xml:space="preserve">. </w:t>
      </w:r>
      <w:proofErr w:type="gramStart"/>
      <w:r w:rsidR="005B1399" w:rsidRPr="005B1399">
        <w:rPr>
          <w:rFonts w:ascii="Verdana" w:hAnsi="Verdana"/>
          <w:sz w:val="24"/>
          <w:szCs w:val="24"/>
          <w:lang w:val="en-GB"/>
        </w:rPr>
        <w:t>1996/1997.</w:t>
      </w:r>
      <w:proofErr w:type="gramEnd"/>
      <w:r w:rsidR="005B1399" w:rsidRPr="005B1399">
        <w:rPr>
          <w:rFonts w:ascii="Verdana" w:hAnsi="Verdana"/>
          <w:sz w:val="24"/>
          <w:szCs w:val="24"/>
          <w:lang w:val="en-GB"/>
        </w:rPr>
        <w:t xml:space="preserve"> </w:t>
      </w:r>
      <w:proofErr w:type="spellStart"/>
      <w:proofErr w:type="gramStart"/>
      <w:r w:rsidR="005B1399" w:rsidRPr="005B1399">
        <w:rPr>
          <w:rFonts w:ascii="Verdana" w:hAnsi="Verdana"/>
          <w:i/>
          <w:iCs/>
          <w:sz w:val="24"/>
          <w:szCs w:val="24"/>
          <w:lang w:val="en-GB"/>
        </w:rPr>
        <w:t>Tsongkhapa's</w:t>
      </w:r>
      <w:proofErr w:type="spellEnd"/>
      <w:r w:rsidR="005B1399" w:rsidRPr="005B1399">
        <w:rPr>
          <w:rFonts w:ascii="Verdana" w:hAnsi="Verdana"/>
          <w:i/>
          <w:iCs/>
          <w:sz w:val="24"/>
          <w:szCs w:val="24"/>
          <w:lang w:val="en-GB"/>
        </w:rPr>
        <w:t xml:space="preserve"> Six </w:t>
      </w:r>
      <w:proofErr w:type="spellStart"/>
      <w:r w:rsidR="005B1399" w:rsidRPr="005B1399">
        <w:rPr>
          <w:rFonts w:ascii="Verdana" w:hAnsi="Verdana"/>
          <w:i/>
          <w:iCs/>
          <w:sz w:val="24"/>
          <w:szCs w:val="24"/>
          <w:lang w:val="en-GB"/>
        </w:rPr>
        <w:t>Yogas</w:t>
      </w:r>
      <w:proofErr w:type="spellEnd"/>
      <w:r w:rsidR="005B1399" w:rsidRPr="005B1399">
        <w:rPr>
          <w:rFonts w:ascii="Verdana" w:hAnsi="Verdana"/>
          <w:i/>
          <w:iCs/>
          <w:sz w:val="24"/>
          <w:szCs w:val="24"/>
          <w:lang w:val="en-GB"/>
        </w:rPr>
        <w:t xml:space="preserve"> of </w:t>
      </w:r>
      <w:proofErr w:type="spellStart"/>
      <w:r w:rsidR="005B1399" w:rsidRPr="005B1399">
        <w:rPr>
          <w:rFonts w:ascii="Verdana" w:hAnsi="Verdana"/>
          <w:i/>
          <w:iCs/>
          <w:sz w:val="24"/>
          <w:szCs w:val="24"/>
          <w:lang w:val="en-GB"/>
        </w:rPr>
        <w:t>Naropa</w:t>
      </w:r>
      <w:proofErr w:type="spellEnd"/>
      <w:r w:rsidR="005B1399" w:rsidRPr="005B1399">
        <w:rPr>
          <w:rFonts w:ascii="Verdana" w:hAnsi="Verdana"/>
          <w:sz w:val="24"/>
          <w:szCs w:val="24"/>
          <w:lang w:val="en-GB"/>
        </w:rPr>
        <w:t>.</w:t>
      </w:r>
      <w:proofErr w:type="gramEnd"/>
      <w:r w:rsidR="005B1399" w:rsidRPr="005B1399">
        <w:rPr>
          <w:rFonts w:ascii="Verdana" w:hAnsi="Verdana"/>
          <w:sz w:val="24"/>
          <w:szCs w:val="24"/>
          <w:lang w:val="en-GB"/>
        </w:rPr>
        <w:t xml:space="preserve"> New</w:t>
      </w:r>
      <w:r w:rsidR="00274A9C">
        <w:rPr>
          <w:rFonts w:ascii="Verdana" w:hAnsi="Verdana"/>
          <w:sz w:val="24"/>
          <w:szCs w:val="24"/>
          <w:lang w:val="en-GB"/>
        </w:rPr>
        <w:t xml:space="preserve"> </w:t>
      </w:r>
      <w:r w:rsidR="005B1399" w:rsidRPr="005B1399">
        <w:rPr>
          <w:rFonts w:ascii="Verdana" w:hAnsi="Verdana"/>
          <w:sz w:val="24"/>
          <w:szCs w:val="24"/>
          <w:lang w:val="en-GB"/>
        </w:rPr>
        <w:t>York: Snow Lion.</w:t>
      </w:r>
    </w:p>
    <w:p w:rsidR="004626D2" w:rsidRPr="004626D2" w:rsidRDefault="004626D2" w:rsidP="004626D2">
      <w:pPr>
        <w:ind w:left="720"/>
        <w:rPr>
          <w:rFonts w:ascii="Verdana" w:hAnsi="Verdana"/>
          <w:sz w:val="24"/>
          <w:szCs w:val="24"/>
        </w:rPr>
      </w:pPr>
      <w:r w:rsidRPr="004626D2">
        <w:rPr>
          <w:rFonts w:ascii="Verdana" w:hAnsi="Verdana"/>
          <w:sz w:val="24"/>
          <w:szCs w:val="24"/>
        </w:rPr>
        <w:t xml:space="preserve">Anyone who has read more than a few books on Tibetan Buddhism will have encountered references to the Six </w:t>
      </w:r>
      <w:proofErr w:type="spellStart"/>
      <w:r w:rsidRPr="004626D2">
        <w:rPr>
          <w:rFonts w:ascii="Verdana" w:hAnsi="Verdana"/>
          <w:sz w:val="24"/>
          <w:szCs w:val="24"/>
        </w:rPr>
        <w:t>Yogas</w:t>
      </w:r>
      <w:proofErr w:type="spellEnd"/>
      <w:r w:rsidRPr="004626D2">
        <w:rPr>
          <w:rFonts w:ascii="Verdana" w:hAnsi="Verdana"/>
          <w:sz w:val="24"/>
          <w:szCs w:val="24"/>
        </w:rPr>
        <w:t xml:space="preserve"> of </w:t>
      </w:r>
      <w:proofErr w:type="spellStart"/>
      <w:r w:rsidRPr="004626D2">
        <w:rPr>
          <w:rFonts w:ascii="Verdana" w:hAnsi="Verdana"/>
          <w:sz w:val="24"/>
          <w:szCs w:val="24"/>
        </w:rPr>
        <w:t>Naropa</w:t>
      </w:r>
      <w:proofErr w:type="spellEnd"/>
      <w:r w:rsidRPr="004626D2">
        <w:rPr>
          <w:rFonts w:ascii="Verdana" w:hAnsi="Verdana"/>
          <w:sz w:val="24"/>
          <w:szCs w:val="24"/>
        </w:rPr>
        <w:t xml:space="preserve">. These six--inner heat, illusory body, clear light, consciousness transference, forceful projection, and the </w:t>
      </w:r>
      <w:proofErr w:type="spellStart"/>
      <w:r w:rsidRPr="004626D2">
        <w:rPr>
          <w:rFonts w:ascii="Verdana" w:hAnsi="Verdana"/>
          <w:sz w:val="24"/>
          <w:szCs w:val="24"/>
        </w:rPr>
        <w:t>bardo</w:t>
      </w:r>
      <w:proofErr w:type="spellEnd"/>
      <w:r w:rsidRPr="004626D2">
        <w:rPr>
          <w:rFonts w:ascii="Verdana" w:hAnsi="Verdana"/>
          <w:sz w:val="24"/>
          <w:szCs w:val="24"/>
        </w:rPr>
        <w:t xml:space="preserve"> yoga--represent one of the most popular Tibetan Buddhist presentations of yogic technology. These teachings, given by the Indian sage </w:t>
      </w:r>
      <w:proofErr w:type="spellStart"/>
      <w:r w:rsidRPr="004626D2">
        <w:rPr>
          <w:rFonts w:ascii="Verdana" w:hAnsi="Verdana"/>
          <w:sz w:val="24"/>
          <w:szCs w:val="24"/>
        </w:rPr>
        <w:t>Naropa</w:t>
      </w:r>
      <w:proofErr w:type="spellEnd"/>
      <w:r w:rsidRPr="004626D2">
        <w:rPr>
          <w:rFonts w:ascii="Verdana" w:hAnsi="Verdana"/>
          <w:sz w:val="24"/>
          <w:szCs w:val="24"/>
        </w:rPr>
        <w:t xml:space="preserve"> to </w:t>
      </w:r>
      <w:proofErr w:type="spellStart"/>
      <w:r w:rsidRPr="004626D2">
        <w:rPr>
          <w:rFonts w:ascii="Verdana" w:hAnsi="Verdana"/>
          <w:sz w:val="24"/>
          <w:szCs w:val="24"/>
        </w:rPr>
        <w:t>Marpa</w:t>
      </w:r>
      <w:proofErr w:type="spellEnd"/>
      <w:r w:rsidRPr="004626D2">
        <w:rPr>
          <w:rFonts w:ascii="Verdana" w:hAnsi="Verdana"/>
          <w:sz w:val="24"/>
          <w:szCs w:val="24"/>
        </w:rPr>
        <w:t>, gradually pervaded thousands of monasteries and hermitages throughout Central Asia regardless of sect.</w:t>
      </w:r>
    </w:p>
    <w:p w:rsidR="005B1399" w:rsidRDefault="004626D2" w:rsidP="005B1399">
      <w:pPr>
        <w:rPr>
          <w:rFonts w:ascii="Verdana" w:hAnsi="Verdana"/>
          <w:sz w:val="24"/>
          <w:szCs w:val="24"/>
          <w:lang w:val="en-GB"/>
        </w:rPr>
      </w:pPr>
      <w:r w:rsidRPr="004626D2">
        <w:rPr>
          <w:rFonts w:ascii="Verdana" w:hAnsi="Verdana"/>
          <w:sz w:val="24"/>
          <w:szCs w:val="24"/>
        </w:rPr>
        <w:t xml:space="preserve">— </w:t>
      </w:r>
      <w:proofErr w:type="spellStart"/>
      <w:r w:rsidR="005B1399" w:rsidRPr="005B1399">
        <w:rPr>
          <w:rFonts w:ascii="Verdana" w:hAnsi="Verdana"/>
          <w:sz w:val="24"/>
          <w:szCs w:val="24"/>
          <w:lang w:val="en-GB"/>
        </w:rPr>
        <w:t>Norbu</w:t>
      </w:r>
      <w:proofErr w:type="spellEnd"/>
      <w:r w:rsidR="005B1399" w:rsidRPr="005B1399">
        <w:rPr>
          <w:rFonts w:ascii="Verdana" w:hAnsi="Verdana"/>
          <w:sz w:val="24"/>
          <w:szCs w:val="24"/>
          <w:lang w:val="en-GB"/>
        </w:rPr>
        <w:t xml:space="preserve">, N. 2000. </w:t>
      </w:r>
      <w:r w:rsidR="005B1399" w:rsidRPr="005B1399">
        <w:rPr>
          <w:rFonts w:ascii="Verdana" w:hAnsi="Verdana"/>
          <w:i/>
          <w:iCs/>
          <w:sz w:val="24"/>
          <w:szCs w:val="24"/>
          <w:lang w:val="en-GB"/>
        </w:rPr>
        <w:t xml:space="preserve">The Crystal and the Way of Light: Sutra, </w:t>
      </w:r>
      <w:proofErr w:type="spellStart"/>
      <w:r w:rsidR="005B1399" w:rsidRPr="005B1399">
        <w:rPr>
          <w:rFonts w:ascii="Verdana" w:hAnsi="Verdana"/>
          <w:i/>
          <w:iCs/>
          <w:sz w:val="24"/>
          <w:szCs w:val="24"/>
          <w:lang w:val="en-GB"/>
        </w:rPr>
        <w:t>Tantra</w:t>
      </w:r>
      <w:proofErr w:type="spellEnd"/>
      <w:r w:rsidR="005B1399" w:rsidRPr="005B1399">
        <w:rPr>
          <w:rFonts w:ascii="Verdana" w:hAnsi="Verdana"/>
          <w:i/>
          <w:iCs/>
          <w:sz w:val="24"/>
          <w:szCs w:val="24"/>
          <w:lang w:val="en-GB"/>
        </w:rPr>
        <w:t xml:space="preserve"> and </w:t>
      </w:r>
      <w:proofErr w:type="spellStart"/>
      <w:r w:rsidR="005B1399" w:rsidRPr="005B1399">
        <w:rPr>
          <w:rFonts w:ascii="Verdana" w:hAnsi="Verdana"/>
          <w:i/>
          <w:iCs/>
          <w:sz w:val="24"/>
          <w:szCs w:val="24"/>
          <w:lang w:val="en-GB"/>
        </w:rPr>
        <w:t>Dzogchen</w:t>
      </w:r>
      <w:proofErr w:type="spellEnd"/>
      <w:r w:rsidR="005B1399" w:rsidRPr="005B1399">
        <w:rPr>
          <w:rFonts w:ascii="Verdana" w:hAnsi="Verdana"/>
          <w:i/>
          <w:iCs/>
          <w:sz w:val="24"/>
          <w:szCs w:val="24"/>
          <w:lang w:val="en-GB"/>
        </w:rPr>
        <w:t>.</w:t>
      </w:r>
      <w:r w:rsidR="005B1399" w:rsidRPr="005B1399">
        <w:rPr>
          <w:rFonts w:ascii="Verdana" w:hAnsi="Verdana"/>
          <w:sz w:val="24"/>
          <w:szCs w:val="24"/>
          <w:lang w:val="en-GB"/>
        </w:rPr>
        <w:t xml:space="preserve"> (</w:t>
      </w:r>
      <w:proofErr w:type="gramStart"/>
      <w:r w:rsidR="005B1399" w:rsidRPr="005B1399">
        <w:rPr>
          <w:rFonts w:ascii="Verdana" w:hAnsi="Verdana"/>
          <w:sz w:val="24"/>
          <w:szCs w:val="24"/>
          <w:lang w:val="en-GB"/>
        </w:rPr>
        <w:t>ed</w:t>
      </w:r>
      <w:proofErr w:type="gramEnd"/>
      <w:r w:rsidR="005B1399">
        <w:rPr>
          <w:rFonts w:ascii="Verdana" w:hAnsi="Verdana"/>
          <w:sz w:val="24"/>
          <w:szCs w:val="24"/>
          <w:lang w:val="en-GB"/>
        </w:rPr>
        <w:t xml:space="preserve">. </w:t>
      </w:r>
      <w:r w:rsidR="005B1399" w:rsidRPr="005B1399">
        <w:rPr>
          <w:rFonts w:ascii="Verdana" w:hAnsi="Verdana"/>
          <w:sz w:val="24"/>
          <w:szCs w:val="24"/>
          <w:lang w:val="en-GB"/>
        </w:rPr>
        <w:t>J.</w:t>
      </w:r>
      <w:r w:rsidR="005B1399">
        <w:rPr>
          <w:rFonts w:ascii="Verdana" w:hAnsi="Verdana"/>
          <w:sz w:val="24"/>
          <w:szCs w:val="24"/>
          <w:lang w:val="en-GB"/>
        </w:rPr>
        <w:t xml:space="preserve"> </w:t>
      </w:r>
      <w:r w:rsidR="005B1399" w:rsidRPr="005B1399">
        <w:rPr>
          <w:rFonts w:ascii="Verdana" w:hAnsi="Verdana"/>
          <w:sz w:val="24"/>
          <w:szCs w:val="24"/>
          <w:lang w:val="en-GB"/>
        </w:rPr>
        <w:t>Shane). New York: Snow Lion.</w:t>
      </w:r>
    </w:p>
    <w:p w:rsidR="004626D2" w:rsidRDefault="004626D2" w:rsidP="004626D2">
      <w:pPr>
        <w:ind w:left="720"/>
        <w:rPr>
          <w:rFonts w:ascii="Verdana" w:hAnsi="Verdana"/>
          <w:sz w:val="24"/>
          <w:szCs w:val="24"/>
        </w:rPr>
      </w:pPr>
      <w:r w:rsidRPr="004626D2">
        <w:rPr>
          <w:rFonts w:ascii="Verdana" w:hAnsi="Verdana"/>
          <w:sz w:val="24"/>
          <w:szCs w:val="24"/>
        </w:rPr>
        <w:t xml:space="preserve">In </w:t>
      </w:r>
      <w:r w:rsidRPr="004626D2">
        <w:rPr>
          <w:rFonts w:ascii="Verdana" w:hAnsi="Verdana"/>
          <w:i/>
          <w:iCs/>
          <w:sz w:val="24"/>
          <w:szCs w:val="24"/>
        </w:rPr>
        <w:t>The Crystal and the Way of Light</w:t>
      </w:r>
      <w:r w:rsidRPr="004626D2">
        <w:rPr>
          <w:rFonts w:ascii="Verdana" w:hAnsi="Verdana"/>
          <w:sz w:val="24"/>
          <w:szCs w:val="24"/>
        </w:rPr>
        <w:t xml:space="preserve">, </w:t>
      </w:r>
      <w:proofErr w:type="spellStart"/>
      <w:r w:rsidRPr="004626D2">
        <w:rPr>
          <w:rFonts w:ascii="Verdana" w:hAnsi="Verdana"/>
          <w:sz w:val="24"/>
          <w:szCs w:val="24"/>
        </w:rPr>
        <w:t>Chogyal</w:t>
      </w:r>
      <w:proofErr w:type="spellEnd"/>
      <w:r w:rsidRPr="004626D2">
        <w:rPr>
          <w:rFonts w:ascii="Verdana" w:hAnsi="Verdana"/>
          <w:sz w:val="24"/>
          <w:szCs w:val="24"/>
        </w:rPr>
        <w:t xml:space="preserve"> </w:t>
      </w:r>
      <w:proofErr w:type="spellStart"/>
      <w:r w:rsidRPr="004626D2">
        <w:rPr>
          <w:rFonts w:ascii="Verdana" w:hAnsi="Verdana"/>
          <w:sz w:val="24"/>
          <w:szCs w:val="24"/>
        </w:rPr>
        <w:t>Namkhai</w:t>
      </w:r>
      <w:proofErr w:type="spellEnd"/>
      <w:r w:rsidRPr="004626D2">
        <w:rPr>
          <w:rFonts w:ascii="Verdana" w:hAnsi="Verdana"/>
          <w:sz w:val="24"/>
          <w:szCs w:val="24"/>
        </w:rPr>
        <w:t xml:space="preserve"> </w:t>
      </w:r>
      <w:proofErr w:type="spellStart"/>
      <w:r w:rsidRPr="004626D2">
        <w:rPr>
          <w:rFonts w:ascii="Verdana" w:hAnsi="Verdana"/>
          <w:sz w:val="24"/>
          <w:szCs w:val="24"/>
        </w:rPr>
        <w:t>Norbu</w:t>
      </w:r>
      <w:proofErr w:type="spellEnd"/>
      <w:r w:rsidRPr="004626D2">
        <w:rPr>
          <w:rFonts w:ascii="Verdana" w:hAnsi="Verdana"/>
          <w:sz w:val="24"/>
          <w:szCs w:val="24"/>
        </w:rPr>
        <w:t xml:space="preserve"> examines the spiritual path from the viewpoint of </w:t>
      </w:r>
      <w:proofErr w:type="spellStart"/>
      <w:r w:rsidRPr="004626D2">
        <w:rPr>
          <w:rFonts w:ascii="Verdana" w:hAnsi="Verdana"/>
          <w:sz w:val="24"/>
          <w:szCs w:val="24"/>
        </w:rPr>
        <w:t>Dzogchen</w:t>
      </w:r>
      <w:proofErr w:type="spellEnd"/>
      <w:r w:rsidRPr="004626D2">
        <w:rPr>
          <w:rFonts w:ascii="Verdana" w:hAnsi="Verdana"/>
          <w:sz w:val="24"/>
          <w:szCs w:val="24"/>
        </w:rPr>
        <w:t xml:space="preserve">. He discusses the base path and fruit of </w:t>
      </w:r>
      <w:proofErr w:type="spellStart"/>
      <w:r w:rsidRPr="004626D2">
        <w:rPr>
          <w:rFonts w:ascii="Verdana" w:hAnsi="Verdana"/>
          <w:sz w:val="24"/>
          <w:szCs w:val="24"/>
        </w:rPr>
        <w:t>Dzogchen</w:t>
      </w:r>
      <w:proofErr w:type="spellEnd"/>
      <w:r w:rsidRPr="004626D2">
        <w:rPr>
          <w:rFonts w:ascii="Verdana" w:hAnsi="Verdana"/>
          <w:sz w:val="24"/>
          <w:szCs w:val="24"/>
        </w:rPr>
        <w:t xml:space="preserve"> practice, and describes his education and how he met his principal master who showed him the real meaning of direct introduction to </w:t>
      </w:r>
      <w:proofErr w:type="spellStart"/>
      <w:r w:rsidRPr="004626D2">
        <w:rPr>
          <w:rFonts w:ascii="Verdana" w:hAnsi="Verdana"/>
          <w:sz w:val="24"/>
          <w:szCs w:val="24"/>
        </w:rPr>
        <w:t>Dzogchen</w:t>
      </w:r>
      <w:proofErr w:type="spellEnd"/>
      <w:r w:rsidRPr="004626D2">
        <w:rPr>
          <w:rFonts w:ascii="Verdana" w:hAnsi="Verdana"/>
          <w:sz w:val="24"/>
          <w:szCs w:val="24"/>
        </w:rPr>
        <w:t xml:space="preserve">. By interweaving his life story with the teachings, he both sets </w:t>
      </w:r>
      <w:proofErr w:type="spellStart"/>
      <w:r w:rsidRPr="004626D2">
        <w:rPr>
          <w:rFonts w:ascii="Verdana" w:hAnsi="Verdana"/>
          <w:sz w:val="24"/>
          <w:szCs w:val="24"/>
        </w:rPr>
        <w:t>Dzogchen</w:t>
      </w:r>
      <w:proofErr w:type="spellEnd"/>
      <w:r w:rsidRPr="004626D2">
        <w:rPr>
          <w:rFonts w:ascii="Verdana" w:hAnsi="Verdana"/>
          <w:sz w:val="24"/>
          <w:szCs w:val="24"/>
        </w:rPr>
        <w:t xml:space="preserve"> in its traditional context and reveals its powerful contemporary relevance. The book is richly illustrated with photos of Buddhist masters, meditational deities, and </w:t>
      </w:r>
      <w:proofErr w:type="spellStart"/>
      <w:r w:rsidRPr="004626D2">
        <w:rPr>
          <w:rFonts w:ascii="Verdana" w:hAnsi="Verdana"/>
          <w:sz w:val="24"/>
          <w:szCs w:val="24"/>
        </w:rPr>
        <w:t>Dzogchen</w:t>
      </w:r>
      <w:proofErr w:type="spellEnd"/>
      <w:r w:rsidRPr="004626D2">
        <w:rPr>
          <w:rFonts w:ascii="Verdana" w:hAnsi="Verdana"/>
          <w:sz w:val="24"/>
          <w:szCs w:val="24"/>
        </w:rPr>
        <w:t xml:space="preserve"> symbols.</w:t>
      </w:r>
    </w:p>
    <w:p w:rsidR="004626D2" w:rsidRPr="004626D2" w:rsidRDefault="004626D2" w:rsidP="004626D2">
      <w:pPr>
        <w:ind w:left="720"/>
        <w:rPr>
          <w:rFonts w:ascii="Verdana" w:hAnsi="Verdana"/>
          <w:bCs/>
          <w:sz w:val="24"/>
          <w:szCs w:val="24"/>
        </w:rPr>
      </w:pPr>
      <w:r w:rsidRPr="004626D2">
        <w:rPr>
          <w:rFonts w:ascii="Verdana" w:hAnsi="Verdana"/>
          <w:bCs/>
          <w:sz w:val="24"/>
          <w:szCs w:val="24"/>
        </w:rPr>
        <w:t>About the Author</w:t>
      </w:r>
    </w:p>
    <w:p w:rsidR="004626D2" w:rsidRPr="004626D2" w:rsidRDefault="004626D2" w:rsidP="004626D2">
      <w:pPr>
        <w:ind w:left="720"/>
        <w:rPr>
          <w:rFonts w:ascii="Verdana" w:hAnsi="Verdana"/>
          <w:sz w:val="24"/>
          <w:szCs w:val="24"/>
        </w:rPr>
      </w:pPr>
      <w:proofErr w:type="spellStart"/>
      <w:r w:rsidRPr="004626D2">
        <w:rPr>
          <w:rFonts w:ascii="Verdana" w:hAnsi="Verdana"/>
          <w:sz w:val="24"/>
          <w:szCs w:val="24"/>
        </w:rPr>
        <w:t>Chogyal</w:t>
      </w:r>
      <w:proofErr w:type="spellEnd"/>
      <w:r w:rsidRPr="004626D2">
        <w:rPr>
          <w:rFonts w:ascii="Verdana" w:hAnsi="Verdana"/>
          <w:sz w:val="24"/>
          <w:szCs w:val="24"/>
        </w:rPr>
        <w:t xml:space="preserve"> </w:t>
      </w:r>
      <w:proofErr w:type="spellStart"/>
      <w:r w:rsidRPr="004626D2">
        <w:rPr>
          <w:rFonts w:ascii="Verdana" w:hAnsi="Verdana"/>
          <w:sz w:val="24"/>
          <w:szCs w:val="24"/>
        </w:rPr>
        <w:t>Namkhai</w:t>
      </w:r>
      <w:proofErr w:type="spellEnd"/>
      <w:r w:rsidRPr="004626D2">
        <w:rPr>
          <w:rFonts w:ascii="Verdana" w:hAnsi="Verdana"/>
          <w:sz w:val="24"/>
          <w:szCs w:val="24"/>
        </w:rPr>
        <w:t xml:space="preserve"> </w:t>
      </w:r>
      <w:proofErr w:type="spellStart"/>
      <w:r w:rsidRPr="004626D2">
        <w:rPr>
          <w:rFonts w:ascii="Verdana" w:hAnsi="Verdana"/>
          <w:sz w:val="24"/>
          <w:szCs w:val="24"/>
        </w:rPr>
        <w:t>Norbu</w:t>
      </w:r>
      <w:proofErr w:type="spellEnd"/>
      <w:r w:rsidRPr="004626D2">
        <w:rPr>
          <w:rFonts w:ascii="Verdana" w:hAnsi="Verdana"/>
          <w:sz w:val="24"/>
          <w:szCs w:val="24"/>
        </w:rPr>
        <w:t xml:space="preserve"> is a Tibetan master of the </w:t>
      </w:r>
      <w:proofErr w:type="spellStart"/>
      <w:r w:rsidRPr="004626D2">
        <w:rPr>
          <w:rFonts w:ascii="Verdana" w:hAnsi="Verdana"/>
          <w:sz w:val="24"/>
          <w:szCs w:val="24"/>
        </w:rPr>
        <w:t>Dzogchen</w:t>
      </w:r>
      <w:proofErr w:type="spellEnd"/>
      <w:r w:rsidRPr="004626D2">
        <w:rPr>
          <w:rFonts w:ascii="Verdana" w:hAnsi="Verdana"/>
          <w:sz w:val="24"/>
          <w:szCs w:val="24"/>
        </w:rPr>
        <w:t xml:space="preserve"> tradition. He has been a professor at the Oriental Institute of the University of Naples, Italy, and is the author of many books, including "The Crystal</w:t>
      </w:r>
      <w:r>
        <w:rPr>
          <w:rFonts w:ascii="Verdana" w:hAnsi="Verdana"/>
          <w:sz w:val="24"/>
          <w:szCs w:val="24"/>
        </w:rPr>
        <w:t xml:space="preserve"> </w:t>
      </w:r>
      <w:r w:rsidRPr="004626D2">
        <w:rPr>
          <w:rFonts w:ascii="Verdana" w:hAnsi="Verdana"/>
          <w:sz w:val="24"/>
          <w:szCs w:val="24"/>
        </w:rPr>
        <w:t>and the Way of Light</w:t>
      </w:r>
      <w:r>
        <w:rPr>
          <w:rFonts w:ascii="Verdana" w:hAnsi="Verdana"/>
          <w:sz w:val="24"/>
          <w:szCs w:val="24"/>
        </w:rPr>
        <w:t>"</w:t>
      </w:r>
      <w:r w:rsidRPr="004626D2">
        <w:rPr>
          <w:rFonts w:ascii="Verdana" w:hAnsi="Verdana"/>
          <w:sz w:val="24"/>
          <w:szCs w:val="24"/>
        </w:rPr>
        <w:t xml:space="preserve">, </w:t>
      </w:r>
      <w:r>
        <w:rPr>
          <w:rFonts w:ascii="Verdana" w:hAnsi="Verdana"/>
          <w:sz w:val="24"/>
          <w:szCs w:val="24"/>
        </w:rPr>
        <w:t>"</w:t>
      </w:r>
      <w:r w:rsidRPr="004626D2">
        <w:rPr>
          <w:rFonts w:ascii="Verdana" w:hAnsi="Verdana"/>
          <w:sz w:val="24"/>
          <w:szCs w:val="24"/>
        </w:rPr>
        <w:t>The Supreme Source</w:t>
      </w:r>
      <w:r>
        <w:rPr>
          <w:rFonts w:ascii="Verdana" w:hAnsi="Verdana"/>
          <w:sz w:val="24"/>
          <w:szCs w:val="24"/>
        </w:rPr>
        <w:t>"</w:t>
      </w:r>
      <w:r w:rsidRPr="004626D2">
        <w:rPr>
          <w:rFonts w:ascii="Verdana" w:hAnsi="Verdana"/>
          <w:sz w:val="24"/>
          <w:szCs w:val="24"/>
        </w:rPr>
        <w:t>, and "</w:t>
      </w:r>
      <w:proofErr w:type="spellStart"/>
      <w:r w:rsidRPr="004626D2">
        <w:rPr>
          <w:rFonts w:ascii="Verdana" w:hAnsi="Verdana"/>
          <w:sz w:val="24"/>
          <w:szCs w:val="24"/>
        </w:rPr>
        <w:t>Dzogchen</w:t>
      </w:r>
      <w:proofErr w:type="spellEnd"/>
      <w:r w:rsidRPr="004626D2">
        <w:rPr>
          <w:rFonts w:ascii="Verdana" w:hAnsi="Verdana"/>
          <w:sz w:val="24"/>
          <w:szCs w:val="24"/>
        </w:rPr>
        <w:t>: The Self-Perfected State."</w:t>
      </w:r>
    </w:p>
    <w:p w:rsidR="005B1399" w:rsidRDefault="00CF782B" w:rsidP="005B1399">
      <w:pPr>
        <w:rPr>
          <w:rFonts w:ascii="Verdana" w:hAnsi="Verdana"/>
          <w:sz w:val="24"/>
          <w:szCs w:val="24"/>
          <w:lang w:val="en-GB"/>
        </w:rPr>
      </w:pPr>
      <w:r w:rsidRPr="00CF782B">
        <w:rPr>
          <w:rFonts w:ascii="Verdana" w:hAnsi="Verdana"/>
          <w:sz w:val="24"/>
          <w:szCs w:val="24"/>
        </w:rPr>
        <w:t>—</w:t>
      </w:r>
      <w:r>
        <w:rPr>
          <w:rFonts w:ascii="Verdana" w:hAnsi="Verdana"/>
          <w:sz w:val="24"/>
          <w:szCs w:val="24"/>
        </w:rPr>
        <w:t xml:space="preserve"> </w:t>
      </w:r>
      <w:r w:rsidR="005B1399" w:rsidRPr="005B1399">
        <w:rPr>
          <w:rFonts w:ascii="Verdana" w:hAnsi="Verdana"/>
          <w:sz w:val="24"/>
          <w:szCs w:val="24"/>
          <w:lang w:val="en-GB"/>
        </w:rPr>
        <w:t xml:space="preserve">Gregory, P. ed. 1986/1987. </w:t>
      </w:r>
      <w:proofErr w:type="gramStart"/>
      <w:r w:rsidR="005B1399" w:rsidRPr="005B1399">
        <w:rPr>
          <w:rFonts w:ascii="Verdana" w:hAnsi="Verdana"/>
          <w:i/>
          <w:iCs/>
          <w:sz w:val="24"/>
          <w:szCs w:val="24"/>
          <w:lang w:val="en-GB"/>
        </w:rPr>
        <w:t>Traditions of Meditation in Chinese Buddhism</w:t>
      </w:r>
      <w:r w:rsidR="005B1399" w:rsidRPr="005B1399">
        <w:rPr>
          <w:rFonts w:ascii="Verdana" w:hAnsi="Verdana"/>
          <w:sz w:val="24"/>
          <w:szCs w:val="24"/>
          <w:lang w:val="en-GB"/>
        </w:rPr>
        <w:t>.</w:t>
      </w:r>
      <w:proofErr w:type="gramEnd"/>
      <w:r w:rsidR="005B1399" w:rsidRPr="005B1399">
        <w:rPr>
          <w:rFonts w:ascii="Verdana" w:hAnsi="Verdana"/>
          <w:sz w:val="24"/>
          <w:szCs w:val="24"/>
          <w:lang w:val="en-GB"/>
        </w:rPr>
        <w:t xml:space="preserve"> Kuroda Institute, </w:t>
      </w:r>
      <w:r w:rsidR="005B1399" w:rsidRPr="005B1399">
        <w:rPr>
          <w:rFonts w:ascii="Verdana" w:hAnsi="Verdana"/>
          <w:sz w:val="24"/>
          <w:szCs w:val="24"/>
          <w:lang w:val="en-GB"/>
        </w:rPr>
        <w:tab/>
        <w:t xml:space="preserve">Studies in East Asian Buddhism 4, Honolulu: </w:t>
      </w:r>
      <w:proofErr w:type="spellStart"/>
      <w:r w:rsidR="005B1399" w:rsidRPr="005B1399">
        <w:rPr>
          <w:rFonts w:ascii="Verdana" w:hAnsi="Verdana"/>
          <w:sz w:val="24"/>
          <w:szCs w:val="24"/>
          <w:lang w:val="en-GB"/>
        </w:rPr>
        <w:t>Universiy</w:t>
      </w:r>
      <w:proofErr w:type="spellEnd"/>
      <w:r w:rsidR="005B1399" w:rsidRPr="005B1399">
        <w:rPr>
          <w:rFonts w:ascii="Verdana" w:hAnsi="Verdana"/>
          <w:sz w:val="24"/>
          <w:szCs w:val="24"/>
          <w:lang w:val="en-GB"/>
        </w:rPr>
        <w:t xml:space="preserve"> of Hawai'i Press.</w:t>
      </w:r>
    </w:p>
    <w:p w:rsidR="00563D7E" w:rsidRPr="005B1399" w:rsidRDefault="00563D7E" w:rsidP="00563D7E">
      <w:pPr>
        <w:ind w:left="720"/>
        <w:rPr>
          <w:rFonts w:ascii="Verdana" w:hAnsi="Verdana"/>
          <w:sz w:val="24"/>
          <w:szCs w:val="24"/>
          <w:lang w:val="en-GB"/>
        </w:rPr>
      </w:pPr>
      <w:r w:rsidRPr="00563D7E">
        <w:rPr>
          <w:rFonts w:ascii="Verdana" w:hAnsi="Verdana"/>
          <w:sz w:val="24"/>
          <w:szCs w:val="24"/>
        </w:rPr>
        <w:t xml:space="preserve">Various learned articles by scholars from the Kuroda Institute. The essays include: Meditation in </w:t>
      </w:r>
      <w:proofErr w:type="spellStart"/>
      <w:r w:rsidRPr="00563D7E">
        <w:rPr>
          <w:rFonts w:ascii="Verdana" w:hAnsi="Verdana"/>
          <w:sz w:val="24"/>
          <w:szCs w:val="24"/>
        </w:rPr>
        <w:t>Fa-hsiang</w:t>
      </w:r>
      <w:proofErr w:type="spellEnd"/>
      <w:r w:rsidRPr="00563D7E">
        <w:rPr>
          <w:rFonts w:ascii="Verdana" w:hAnsi="Verdana"/>
          <w:sz w:val="24"/>
          <w:szCs w:val="24"/>
        </w:rPr>
        <w:t xml:space="preserve"> Buddhism by Alan </w:t>
      </w:r>
      <w:proofErr w:type="spellStart"/>
      <w:r w:rsidRPr="00563D7E">
        <w:rPr>
          <w:rFonts w:ascii="Verdana" w:hAnsi="Verdana"/>
          <w:sz w:val="24"/>
          <w:szCs w:val="24"/>
        </w:rPr>
        <w:t>Sponberg</w:t>
      </w:r>
      <w:proofErr w:type="spellEnd"/>
      <w:r w:rsidRPr="00563D7E">
        <w:rPr>
          <w:rFonts w:ascii="Verdana" w:hAnsi="Verdana"/>
          <w:sz w:val="24"/>
          <w:szCs w:val="24"/>
        </w:rPr>
        <w:t xml:space="preserve">; the Four Kinds of Samadhi in Early </w:t>
      </w:r>
      <w:proofErr w:type="spellStart"/>
      <w:r w:rsidRPr="00563D7E">
        <w:rPr>
          <w:rFonts w:ascii="Verdana" w:hAnsi="Verdana"/>
          <w:sz w:val="24"/>
          <w:szCs w:val="24"/>
        </w:rPr>
        <w:t>T</w:t>
      </w:r>
      <w:r>
        <w:rPr>
          <w:rFonts w:ascii="Verdana" w:hAnsi="Verdana"/>
          <w:sz w:val="24"/>
          <w:szCs w:val="24"/>
        </w:rPr>
        <w:t>'</w:t>
      </w:r>
      <w:r w:rsidRPr="00563D7E">
        <w:rPr>
          <w:rFonts w:ascii="Verdana" w:hAnsi="Verdana"/>
          <w:sz w:val="24"/>
          <w:szCs w:val="24"/>
        </w:rPr>
        <w:t>ien-t</w:t>
      </w:r>
      <w:r>
        <w:rPr>
          <w:rFonts w:ascii="Verdana" w:hAnsi="Verdana"/>
          <w:sz w:val="24"/>
          <w:szCs w:val="24"/>
        </w:rPr>
        <w:t>'</w:t>
      </w:r>
      <w:r w:rsidRPr="00563D7E">
        <w:rPr>
          <w:rFonts w:ascii="Verdana" w:hAnsi="Verdana"/>
          <w:sz w:val="24"/>
          <w:szCs w:val="24"/>
        </w:rPr>
        <w:t>ai</w:t>
      </w:r>
      <w:proofErr w:type="spellEnd"/>
      <w:r w:rsidRPr="00563D7E">
        <w:rPr>
          <w:rFonts w:ascii="Verdana" w:hAnsi="Verdana"/>
          <w:sz w:val="24"/>
          <w:szCs w:val="24"/>
        </w:rPr>
        <w:t xml:space="preserve"> Buddhism by Daniel Stevenson; the Concept of One Practice Samadhi in Early </w:t>
      </w:r>
      <w:proofErr w:type="spellStart"/>
      <w:r w:rsidRPr="00563D7E">
        <w:rPr>
          <w:rFonts w:ascii="Verdana" w:hAnsi="Verdana"/>
          <w:sz w:val="24"/>
          <w:szCs w:val="24"/>
        </w:rPr>
        <w:t>Ch</w:t>
      </w:r>
      <w:r>
        <w:rPr>
          <w:rFonts w:ascii="Verdana" w:hAnsi="Verdana"/>
          <w:sz w:val="24"/>
          <w:szCs w:val="24"/>
        </w:rPr>
        <w:t>'</w:t>
      </w:r>
      <w:r w:rsidRPr="00563D7E">
        <w:rPr>
          <w:rFonts w:ascii="Verdana" w:hAnsi="Verdana"/>
          <w:sz w:val="24"/>
          <w:szCs w:val="24"/>
        </w:rPr>
        <w:t>an</w:t>
      </w:r>
      <w:proofErr w:type="spellEnd"/>
      <w:r w:rsidRPr="00563D7E">
        <w:rPr>
          <w:rFonts w:ascii="Verdana" w:hAnsi="Verdana"/>
          <w:sz w:val="24"/>
          <w:szCs w:val="24"/>
        </w:rPr>
        <w:t xml:space="preserve"> by Bernard Faure; </w:t>
      </w:r>
      <w:proofErr w:type="spellStart"/>
      <w:r w:rsidRPr="00563D7E">
        <w:rPr>
          <w:rFonts w:ascii="Verdana" w:hAnsi="Verdana"/>
          <w:sz w:val="24"/>
          <w:szCs w:val="24"/>
        </w:rPr>
        <w:t>Ch</w:t>
      </w:r>
      <w:r>
        <w:rPr>
          <w:rFonts w:ascii="Verdana" w:hAnsi="Verdana"/>
          <w:sz w:val="24"/>
          <w:szCs w:val="24"/>
        </w:rPr>
        <w:t>'</w:t>
      </w:r>
      <w:r w:rsidRPr="00563D7E">
        <w:rPr>
          <w:rFonts w:ascii="Verdana" w:hAnsi="Verdana"/>
          <w:sz w:val="24"/>
          <w:szCs w:val="24"/>
        </w:rPr>
        <w:t>ang-lu</w:t>
      </w:r>
      <w:proofErr w:type="spellEnd"/>
      <w:r w:rsidRPr="00563D7E">
        <w:rPr>
          <w:rFonts w:ascii="Verdana" w:hAnsi="Verdana"/>
          <w:sz w:val="24"/>
          <w:szCs w:val="24"/>
        </w:rPr>
        <w:t xml:space="preserve"> </w:t>
      </w:r>
      <w:proofErr w:type="spellStart"/>
      <w:r w:rsidRPr="00563D7E">
        <w:rPr>
          <w:rFonts w:ascii="Verdana" w:hAnsi="Verdana"/>
          <w:sz w:val="24"/>
          <w:szCs w:val="24"/>
        </w:rPr>
        <w:t>Tsung-tse</w:t>
      </w:r>
      <w:r>
        <w:rPr>
          <w:rFonts w:ascii="Verdana" w:hAnsi="Verdana"/>
          <w:sz w:val="24"/>
          <w:szCs w:val="24"/>
        </w:rPr>
        <w:t>'</w:t>
      </w:r>
      <w:r w:rsidRPr="00563D7E">
        <w:rPr>
          <w:rFonts w:ascii="Verdana" w:hAnsi="Verdana"/>
          <w:sz w:val="24"/>
          <w:szCs w:val="24"/>
        </w:rPr>
        <w:t>s</w:t>
      </w:r>
      <w:proofErr w:type="spellEnd"/>
      <w:r w:rsidRPr="00563D7E">
        <w:rPr>
          <w:rFonts w:ascii="Verdana" w:hAnsi="Verdana"/>
          <w:sz w:val="24"/>
          <w:szCs w:val="24"/>
        </w:rPr>
        <w:t xml:space="preserve"> </w:t>
      </w:r>
      <w:proofErr w:type="spellStart"/>
      <w:r w:rsidRPr="00563D7E">
        <w:rPr>
          <w:rFonts w:ascii="Verdana" w:hAnsi="Verdana"/>
          <w:sz w:val="24"/>
          <w:szCs w:val="24"/>
        </w:rPr>
        <w:t>Tso-Ch</w:t>
      </w:r>
      <w:r>
        <w:rPr>
          <w:rFonts w:ascii="Verdana" w:hAnsi="Verdana"/>
          <w:sz w:val="24"/>
          <w:szCs w:val="24"/>
        </w:rPr>
        <w:t>'</w:t>
      </w:r>
      <w:r w:rsidRPr="00563D7E">
        <w:rPr>
          <w:rFonts w:ascii="Verdana" w:hAnsi="Verdana"/>
          <w:sz w:val="24"/>
          <w:szCs w:val="24"/>
        </w:rPr>
        <w:t>an</w:t>
      </w:r>
      <w:proofErr w:type="spellEnd"/>
      <w:r w:rsidRPr="00563D7E">
        <w:rPr>
          <w:rFonts w:ascii="Verdana" w:hAnsi="Verdana"/>
          <w:sz w:val="24"/>
          <w:szCs w:val="24"/>
        </w:rPr>
        <w:t xml:space="preserve"> I and the Secret of Zen Meditation by Carl </w:t>
      </w:r>
      <w:proofErr w:type="spellStart"/>
      <w:r w:rsidRPr="00563D7E">
        <w:rPr>
          <w:rFonts w:ascii="Verdana" w:hAnsi="Verdana"/>
          <w:sz w:val="24"/>
          <w:szCs w:val="24"/>
        </w:rPr>
        <w:t>Bielefeldt</w:t>
      </w:r>
      <w:proofErr w:type="spellEnd"/>
      <w:r w:rsidRPr="00563D7E">
        <w:rPr>
          <w:rFonts w:ascii="Verdana" w:hAnsi="Verdana"/>
          <w:sz w:val="24"/>
          <w:szCs w:val="24"/>
        </w:rPr>
        <w:t xml:space="preserve">; From Dispute to Dual Cultivation: Pure Land Responses to </w:t>
      </w:r>
      <w:proofErr w:type="spellStart"/>
      <w:r w:rsidRPr="00563D7E">
        <w:rPr>
          <w:rFonts w:ascii="Verdana" w:hAnsi="Verdana"/>
          <w:sz w:val="24"/>
          <w:szCs w:val="24"/>
        </w:rPr>
        <w:t>Ch</w:t>
      </w:r>
      <w:r>
        <w:rPr>
          <w:rFonts w:ascii="Verdana" w:hAnsi="Verdana"/>
          <w:sz w:val="24"/>
          <w:szCs w:val="24"/>
        </w:rPr>
        <w:t>'</w:t>
      </w:r>
      <w:r w:rsidRPr="00563D7E">
        <w:rPr>
          <w:rFonts w:ascii="Verdana" w:hAnsi="Verdana"/>
          <w:sz w:val="24"/>
          <w:szCs w:val="24"/>
        </w:rPr>
        <w:t>an</w:t>
      </w:r>
      <w:proofErr w:type="spellEnd"/>
      <w:r w:rsidRPr="00563D7E">
        <w:rPr>
          <w:rFonts w:ascii="Verdana" w:hAnsi="Verdana"/>
          <w:sz w:val="24"/>
          <w:szCs w:val="24"/>
        </w:rPr>
        <w:t xml:space="preserve"> Critics by David Chappell; and </w:t>
      </w:r>
      <w:proofErr w:type="spellStart"/>
      <w:r w:rsidRPr="00563D7E">
        <w:rPr>
          <w:rFonts w:ascii="Verdana" w:hAnsi="Verdana"/>
          <w:sz w:val="24"/>
          <w:szCs w:val="24"/>
        </w:rPr>
        <w:t>Chinul</w:t>
      </w:r>
      <w:r>
        <w:rPr>
          <w:rFonts w:ascii="Verdana" w:hAnsi="Verdana"/>
          <w:sz w:val="24"/>
          <w:szCs w:val="24"/>
        </w:rPr>
        <w:t>'</w:t>
      </w:r>
      <w:r w:rsidRPr="00563D7E">
        <w:rPr>
          <w:rFonts w:ascii="Verdana" w:hAnsi="Verdana"/>
          <w:sz w:val="24"/>
          <w:szCs w:val="24"/>
        </w:rPr>
        <w:t>s</w:t>
      </w:r>
      <w:proofErr w:type="spellEnd"/>
      <w:r w:rsidRPr="00563D7E">
        <w:rPr>
          <w:rFonts w:ascii="Verdana" w:hAnsi="Verdana"/>
          <w:sz w:val="24"/>
          <w:szCs w:val="24"/>
        </w:rPr>
        <w:t xml:space="preserve"> Systematization of Chinese Meditative Techniques in Korean Son Buddhism by Robert </w:t>
      </w:r>
      <w:proofErr w:type="spellStart"/>
      <w:r w:rsidRPr="00563D7E">
        <w:rPr>
          <w:rFonts w:ascii="Verdana" w:hAnsi="Verdana"/>
          <w:sz w:val="24"/>
          <w:szCs w:val="24"/>
        </w:rPr>
        <w:t>Buswell</w:t>
      </w:r>
      <w:proofErr w:type="spellEnd"/>
      <w:r w:rsidRPr="00563D7E">
        <w:rPr>
          <w:rFonts w:ascii="Verdana" w:hAnsi="Verdana"/>
          <w:sz w:val="24"/>
          <w:szCs w:val="24"/>
        </w:rPr>
        <w:t>.</w:t>
      </w:r>
    </w:p>
    <w:p w:rsidR="005B1399" w:rsidRDefault="00CF782B" w:rsidP="005B1399">
      <w:pPr>
        <w:rPr>
          <w:rFonts w:ascii="Verdana" w:hAnsi="Verdana"/>
          <w:sz w:val="24"/>
          <w:szCs w:val="24"/>
          <w:lang w:val="en-GB"/>
        </w:rPr>
      </w:pPr>
      <w:r w:rsidRPr="00CF782B">
        <w:rPr>
          <w:rFonts w:ascii="Verdana" w:hAnsi="Verdana"/>
          <w:sz w:val="24"/>
          <w:szCs w:val="24"/>
        </w:rPr>
        <w:t>—</w:t>
      </w:r>
      <w:r>
        <w:rPr>
          <w:rFonts w:ascii="Verdana" w:hAnsi="Verdana"/>
          <w:sz w:val="24"/>
          <w:szCs w:val="24"/>
        </w:rPr>
        <w:t xml:space="preserve"> </w:t>
      </w:r>
      <w:proofErr w:type="spellStart"/>
      <w:r w:rsidR="005B1399" w:rsidRPr="005B1399">
        <w:rPr>
          <w:rFonts w:ascii="Verdana" w:hAnsi="Verdana"/>
          <w:sz w:val="24"/>
          <w:szCs w:val="24"/>
          <w:lang w:val="en-GB"/>
        </w:rPr>
        <w:t>Sekida</w:t>
      </w:r>
      <w:proofErr w:type="spellEnd"/>
      <w:r w:rsidR="005B1399" w:rsidRPr="005B1399">
        <w:rPr>
          <w:rFonts w:ascii="Verdana" w:hAnsi="Verdana"/>
          <w:sz w:val="24"/>
          <w:szCs w:val="24"/>
          <w:lang w:val="en-GB"/>
        </w:rPr>
        <w:t xml:space="preserve">, K. 1975. </w:t>
      </w:r>
      <w:r w:rsidR="005B1399" w:rsidRPr="005B1399">
        <w:rPr>
          <w:rFonts w:ascii="Verdana" w:hAnsi="Verdana"/>
          <w:i/>
          <w:iCs/>
          <w:sz w:val="24"/>
          <w:szCs w:val="24"/>
          <w:lang w:val="en-GB"/>
        </w:rPr>
        <w:t>Zen Training: Methods and Philosophy</w:t>
      </w:r>
      <w:r w:rsidR="005B1399" w:rsidRPr="005B1399">
        <w:rPr>
          <w:rFonts w:ascii="Verdana" w:hAnsi="Verdana"/>
          <w:sz w:val="24"/>
          <w:szCs w:val="24"/>
          <w:lang w:val="en-GB"/>
        </w:rPr>
        <w:t xml:space="preserve">. New York and Tokyo: </w:t>
      </w:r>
      <w:proofErr w:type="spellStart"/>
      <w:r w:rsidR="005B1399" w:rsidRPr="005B1399">
        <w:rPr>
          <w:rFonts w:ascii="Verdana" w:hAnsi="Verdana"/>
          <w:sz w:val="24"/>
          <w:szCs w:val="24"/>
          <w:lang w:val="en-GB"/>
        </w:rPr>
        <w:t>Weatherhill</w:t>
      </w:r>
      <w:proofErr w:type="spellEnd"/>
      <w:r w:rsidR="005B1399" w:rsidRPr="005B1399">
        <w:rPr>
          <w:rFonts w:ascii="Verdana" w:hAnsi="Verdana"/>
          <w:sz w:val="24"/>
          <w:szCs w:val="24"/>
          <w:lang w:val="en-GB"/>
        </w:rPr>
        <w:t>, or</w:t>
      </w:r>
      <w:r w:rsidR="005B1399">
        <w:rPr>
          <w:rFonts w:ascii="Verdana" w:hAnsi="Verdana"/>
          <w:sz w:val="24"/>
          <w:szCs w:val="24"/>
          <w:lang w:val="en-GB"/>
        </w:rPr>
        <w:t xml:space="preserve"> </w:t>
      </w:r>
      <w:r w:rsidR="005B1399" w:rsidRPr="005B1399">
        <w:rPr>
          <w:rFonts w:ascii="Verdana" w:hAnsi="Verdana"/>
          <w:sz w:val="24"/>
          <w:szCs w:val="24"/>
          <w:lang w:val="en-GB"/>
        </w:rPr>
        <w:t xml:space="preserve">2005, </w:t>
      </w:r>
      <w:proofErr w:type="spellStart"/>
      <w:r w:rsidR="005B1399" w:rsidRPr="005B1399">
        <w:rPr>
          <w:rFonts w:ascii="Verdana" w:hAnsi="Verdana"/>
          <w:sz w:val="24"/>
          <w:szCs w:val="24"/>
          <w:lang w:val="en-GB"/>
        </w:rPr>
        <w:t>Shambhala</w:t>
      </w:r>
      <w:proofErr w:type="spellEnd"/>
      <w:r w:rsidR="005B1399" w:rsidRPr="005B1399">
        <w:rPr>
          <w:rFonts w:ascii="Verdana" w:hAnsi="Verdana"/>
          <w:sz w:val="24"/>
          <w:szCs w:val="24"/>
          <w:lang w:val="en-GB"/>
        </w:rPr>
        <w:t xml:space="preserve"> Publications Inc.</w:t>
      </w:r>
    </w:p>
    <w:p w:rsidR="00C04083" w:rsidRDefault="00CF782B" w:rsidP="00CF782B">
      <w:pPr>
        <w:ind w:left="720"/>
        <w:rPr>
          <w:rFonts w:ascii="Verdana" w:hAnsi="Verdana"/>
          <w:sz w:val="24"/>
          <w:szCs w:val="24"/>
        </w:rPr>
      </w:pPr>
      <w:r w:rsidRPr="00CF782B">
        <w:rPr>
          <w:rFonts w:ascii="Verdana" w:hAnsi="Verdana"/>
          <w:i/>
          <w:iCs/>
          <w:sz w:val="24"/>
          <w:szCs w:val="24"/>
        </w:rPr>
        <w:t xml:space="preserve">Zen Training </w:t>
      </w:r>
      <w:r w:rsidRPr="00CF782B">
        <w:rPr>
          <w:rFonts w:ascii="Verdana" w:hAnsi="Verdana"/>
          <w:sz w:val="24"/>
          <w:szCs w:val="24"/>
        </w:rPr>
        <w:t xml:space="preserve">is a comprehensive handbook for </w:t>
      </w:r>
      <w:proofErr w:type="spellStart"/>
      <w:r w:rsidRPr="00CF782B">
        <w:rPr>
          <w:rFonts w:ascii="Verdana" w:hAnsi="Verdana"/>
          <w:i/>
          <w:iCs/>
          <w:sz w:val="24"/>
          <w:szCs w:val="24"/>
        </w:rPr>
        <w:t>zazen</w:t>
      </w:r>
      <w:proofErr w:type="spellEnd"/>
      <w:r w:rsidRPr="00CF782B">
        <w:rPr>
          <w:rFonts w:ascii="Verdana" w:hAnsi="Verdana"/>
          <w:sz w:val="24"/>
          <w:szCs w:val="24"/>
        </w:rPr>
        <w:t xml:space="preserve">, seated meditation practice, and an authoritative presentation of the Zen path. The book marked a turning point in Zen literature in its critical </w:t>
      </w:r>
      <w:proofErr w:type="spellStart"/>
      <w:r w:rsidRPr="00CF782B">
        <w:rPr>
          <w:rFonts w:ascii="Verdana" w:hAnsi="Verdana"/>
          <w:sz w:val="24"/>
          <w:szCs w:val="24"/>
        </w:rPr>
        <w:t>reevaluation</w:t>
      </w:r>
      <w:proofErr w:type="spellEnd"/>
      <w:r w:rsidRPr="00CF782B">
        <w:rPr>
          <w:rFonts w:ascii="Verdana" w:hAnsi="Verdana"/>
          <w:sz w:val="24"/>
          <w:szCs w:val="24"/>
        </w:rPr>
        <w:t xml:space="preserve"> of the enlightenment experience, which the author believes has often been emphasized at the expense of other important aspects of Zen training. </w:t>
      </w:r>
    </w:p>
    <w:p w:rsidR="00CF782B" w:rsidRDefault="00CF782B" w:rsidP="00CF782B">
      <w:pPr>
        <w:ind w:left="720"/>
        <w:rPr>
          <w:rFonts w:ascii="Verdana" w:hAnsi="Verdana"/>
          <w:sz w:val="24"/>
          <w:szCs w:val="24"/>
          <w:lang w:val="en-GB"/>
        </w:rPr>
      </w:pPr>
      <w:r w:rsidRPr="00CF782B">
        <w:rPr>
          <w:rFonts w:ascii="Verdana" w:hAnsi="Verdana"/>
          <w:sz w:val="24"/>
          <w:szCs w:val="24"/>
        </w:rPr>
        <w:t xml:space="preserve">In addition, </w:t>
      </w:r>
      <w:r w:rsidRPr="00CF782B">
        <w:rPr>
          <w:rFonts w:ascii="Verdana" w:hAnsi="Verdana"/>
          <w:i/>
          <w:iCs/>
          <w:sz w:val="24"/>
          <w:szCs w:val="24"/>
        </w:rPr>
        <w:t xml:space="preserve">Zen Training </w:t>
      </w:r>
      <w:r w:rsidRPr="00CF782B">
        <w:rPr>
          <w:rFonts w:ascii="Verdana" w:hAnsi="Verdana"/>
          <w:sz w:val="24"/>
          <w:szCs w:val="24"/>
        </w:rPr>
        <w:t>goes beyond the first flashes of enlightenment to explore how one lives as well as trains in Zen. The author also draws many significant parallels between Zen and Western philosophy and psychology, comparing traditional Zen concepts with the theories of being and cognition of such thinkers as Heidegger and Husserl.</w:t>
      </w:r>
    </w:p>
    <w:p w:rsidR="005B1399" w:rsidRDefault="00CF782B" w:rsidP="005B1399">
      <w:pPr>
        <w:rPr>
          <w:rFonts w:ascii="Verdana" w:hAnsi="Verdana"/>
          <w:sz w:val="24"/>
          <w:szCs w:val="24"/>
          <w:lang w:val="en-GB"/>
        </w:rPr>
      </w:pPr>
      <w:proofErr w:type="gramStart"/>
      <w:r w:rsidRPr="00CF782B">
        <w:rPr>
          <w:rFonts w:ascii="Verdana" w:hAnsi="Verdana"/>
          <w:sz w:val="24"/>
          <w:szCs w:val="24"/>
        </w:rPr>
        <w:t>—</w:t>
      </w:r>
      <w:r>
        <w:rPr>
          <w:rFonts w:ascii="Verdana" w:hAnsi="Verdana"/>
          <w:sz w:val="24"/>
          <w:szCs w:val="24"/>
        </w:rPr>
        <w:t xml:space="preserve"> </w:t>
      </w:r>
      <w:proofErr w:type="spellStart"/>
      <w:r w:rsidR="005B1399" w:rsidRPr="005B1399">
        <w:rPr>
          <w:rFonts w:ascii="Verdana" w:hAnsi="Verdana"/>
          <w:sz w:val="24"/>
          <w:szCs w:val="24"/>
          <w:lang w:val="en-GB"/>
        </w:rPr>
        <w:t>Taizan</w:t>
      </w:r>
      <w:proofErr w:type="spellEnd"/>
      <w:r w:rsidR="005B1399" w:rsidRPr="005B1399">
        <w:rPr>
          <w:rFonts w:ascii="Verdana" w:hAnsi="Verdana"/>
          <w:sz w:val="24"/>
          <w:szCs w:val="24"/>
          <w:lang w:val="en-GB"/>
        </w:rPr>
        <w:t xml:space="preserve"> </w:t>
      </w:r>
      <w:proofErr w:type="spellStart"/>
      <w:r w:rsidR="005B1399" w:rsidRPr="005B1399">
        <w:rPr>
          <w:rFonts w:ascii="Verdana" w:hAnsi="Verdana"/>
          <w:sz w:val="24"/>
          <w:szCs w:val="24"/>
          <w:lang w:val="en-GB"/>
        </w:rPr>
        <w:t>Maezumi</w:t>
      </w:r>
      <w:proofErr w:type="spellEnd"/>
      <w:r w:rsidR="005B1399" w:rsidRPr="005B1399">
        <w:rPr>
          <w:rFonts w:ascii="Verdana" w:hAnsi="Verdana"/>
          <w:sz w:val="24"/>
          <w:szCs w:val="24"/>
          <w:lang w:val="en-GB"/>
        </w:rPr>
        <w:t xml:space="preserve"> and Bernie Glassman, eds. 2002.</w:t>
      </w:r>
      <w:proofErr w:type="gramEnd"/>
      <w:r w:rsidR="005B1399" w:rsidRPr="005B1399">
        <w:rPr>
          <w:rFonts w:ascii="Verdana" w:hAnsi="Verdana"/>
          <w:sz w:val="24"/>
          <w:szCs w:val="24"/>
          <w:lang w:val="en-GB"/>
        </w:rPr>
        <w:t xml:space="preserve"> </w:t>
      </w:r>
      <w:r w:rsidR="005B1399" w:rsidRPr="005B1399">
        <w:rPr>
          <w:rFonts w:ascii="Verdana" w:hAnsi="Verdana"/>
          <w:i/>
          <w:iCs/>
          <w:sz w:val="24"/>
          <w:szCs w:val="24"/>
          <w:lang w:val="en-GB"/>
        </w:rPr>
        <w:t>On Zen Practice: Body, Breath and Mind</w:t>
      </w:r>
      <w:r w:rsidR="005B1399" w:rsidRPr="005B1399">
        <w:rPr>
          <w:rFonts w:ascii="Verdana" w:hAnsi="Verdana"/>
          <w:sz w:val="24"/>
          <w:szCs w:val="24"/>
          <w:lang w:val="en-GB"/>
        </w:rPr>
        <w:t>. Boston: Wisdom Publications.</w:t>
      </w:r>
    </w:p>
    <w:p w:rsidR="00CF782B" w:rsidRDefault="00CF782B" w:rsidP="00CF782B">
      <w:pPr>
        <w:ind w:left="720"/>
        <w:rPr>
          <w:rFonts w:ascii="Verdana" w:hAnsi="Verdana"/>
          <w:sz w:val="24"/>
          <w:szCs w:val="24"/>
          <w:lang w:val="en-GB"/>
        </w:rPr>
      </w:pPr>
      <w:r w:rsidRPr="00CF782B">
        <w:rPr>
          <w:rFonts w:ascii="Verdana" w:hAnsi="Verdana"/>
          <w:sz w:val="24"/>
          <w:szCs w:val="24"/>
        </w:rPr>
        <w:t xml:space="preserve">This updated landmark volume makes available for the first time in decades the teachings that were formative to a whole generation of American Zen teachers and students. Conceived as an overarching primer on the practice of Zen, chapters in this volume address every aspect of practice: beginning practice, </w:t>
      </w:r>
      <w:proofErr w:type="spellStart"/>
      <w:r w:rsidRPr="00CF782B">
        <w:rPr>
          <w:rFonts w:ascii="Verdana" w:hAnsi="Verdana"/>
          <w:sz w:val="24"/>
          <w:szCs w:val="24"/>
        </w:rPr>
        <w:t>shikantaza</w:t>
      </w:r>
      <w:proofErr w:type="spellEnd"/>
      <w:r w:rsidRPr="00CF782B">
        <w:rPr>
          <w:rFonts w:ascii="Verdana" w:hAnsi="Verdana"/>
          <w:sz w:val="24"/>
          <w:szCs w:val="24"/>
        </w:rPr>
        <w:t xml:space="preserve">, chanting, </w:t>
      </w:r>
      <w:proofErr w:type="spellStart"/>
      <w:r w:rsidRPr="00CF782B">
        <w:rPr>
          <w:rFonts w:ascii="Verdana" w:hAnsi="Verdana"/>
          <w:sz w:val="24"/>
          <w:szCs w:val="24"/>
        </w:rPr>
        <w:t>sesshin</w:t>
      </w:r>
      <w:proofErr w:type="spellEnd"/>
      <w:r w:rsidRPr="00CF782B">
        <w:rPr>
          <w:rFonts w:ascii="Verdana" w:hAnsi="Verdana"/>
          <w:sz w:val="24"/>
          <w:szCs w:val="24"/>
        </w:rPr>
        <w:t xml:space="preserve">, working with Mu, and the nature of </w:t>
      </w:r>
      <w:proofErr w:type="spellStart"/>
      <w:r w:rsidRPr="00CF782B">
        <w:rPr>
          <w:rFonts w:ascii="Verdana" w:hAnsi="Verdana"/>
          <w:sz w:val="24"/>
          <w:szCs w:val="24"/>
        </w:rPr>
        <w:t>koans</w:t>
      </w:r>
      <w:proofErr w:type="spellEnd"/>
      <w:r w:rsidRPr="00CF782B">
        <w:rPr>
          <w:rFonts w:ascii="Verdana" w:hAnsi="Verdana"/>
          <w:sz w:val="24"/>
          <w:szCs w:val="24"/>
        </w:rPr>
        <w:t>.</w:t>
      </w:r>
      <w:r w:rsidRPr="00CF782B">
        <w:rPr>
          <w:rFonts w:ascii="Verdana" w:hAnsi="Verdana"/>
          <w:sz w:val="24"/>
          <w:szCs w:val="24"/>
        </w:rPr>
        <w:br/>
      </w:r>
      <w:r w:rsidRPr="00CF782B">
        <w:rPr>
          <w:rFonts w:ascii="Verdana" w:hAnsi="Verdana"/>
          <w:sz w:val="24"/>
          <w:szCs w:val="24"/>
        </w:rPr>
        <w:br/>
        <w:t xml:space="preserve">In the intervening years since the publication of the earlier edition, countless books have appeared on Zen. Few, if any, have approached the strengths of </w:t>
      </w:r>
      <w:r w:rsidRPr="00CF782B">
        <w:rPr>
          <w:rFonts w:ascii="Verdana" w:hAnsi="Verdana"/>
          <w:i/>
          <w:iCs/>
          <w:sz w:val="24"/>
          <w:szCs w:val="24"/>
        </w:rPr>
        <w:t>On Zen Practice</w:t>
      </w:r>
      <w:r w:rsidRPr="00CF782B">
        <w:rPr>
          <w:rFonts w:ascii="Verdana" w:hAnsi="Verdana"/>
          <w:sz w:val="24"/>
          <w:szCs w:val="24"/>
        </w:rPr>
        <w:t xml:space="preserve"> as a reference or teaching tool, and the book retains a lively, immediate quality that will appeal to today's readers.</w:t>
      </w:r>
    </w:p>
    <w:p w:rsidR="00157CED" w:rsidRDefault="00DC10F3" w:rsidP="005B1399">
      <w:pPr>
        <w:rPr>
          <w:rFonts w:ascii="Verdana" w:hAnsi="Verdana"/>
          <w:sz w:val="24"/>
          <w:szCs w:val="24"/>
          <w:lang w:val="en-GB"/>
        </w:rPr>
      </w:pPr>
      <w:r w:rsidRPr="00DC10F3">
        <w:rPr>
          <w:rFonts w:ascii="Verdana" w:hAnsi="Verdana"/>
          <w:sz w:val="24"/>
          <w:szCs w:val="24"/>
        </w:rPr>
        <w:t>—</w:t>
      </w:r>
      <w:r>
        <w:rPr>
          <w:rFonts w:ascii="Verdana" w:hAnsi="Verdana"/>
          <w:sz w:val="24"/>
          <w:szCs w:val="24"/>
        </w:rPr>
        <w:t xml:space="preserve"> </w:t>
      </w:r>
      <w:r w:rsidR="005B1399" w:rsidRPr="005B1399">
        <w:rPr>
          <w:rFonts w:ascii="Verdana" w:hAnsi="Verdana"/>
          <w:sz w:val="24"/>
          <w:szCs w:val="24"/>
          <w:lang w:val="en-GB"/>
        </w:rPr>
        <w:t xml:space="preserve">Pickering, J., ed. 1997. </w:t>
      </w:r>
      <w:r w:rsidR="005B1399" w:rsidRPr="005B1399">
        <w:rPr>
          <w:rFonts w:ascii="Verdana" w:hAnsi="Verdana"/>
          <w:i/>
          <w:iCs/>
          <w:sz w:val="24"/>
          <w:szCs w:val="24"/>
          <w:lang w:val="en-GB"/>
        </w:rPr>
        <w:t>The Authority of Experience: Essays in Buddhism and Psychology</w:t>
      </w:r>
      <w:r w:rsidR="005B1399" w:rsidRPr="005B1399">
        <w:rPr>
          <w:rFonts w:ascii="Verdana" w:hAnsi="Verdana"/>
          <w:sz w:val="24"/>
          <w:szCs w:val="24"/>
          <w:lang w:val="en-GB"/>
        </w:rPr>
        <w:t>. Richmond, Surrey: Curzon Press.</w:t>
      </w:r>
    </w:p>
    <w:p w:rsidR="00FC341A" w:rsidRDefault="00060CEB" w:rsidP="00060CEB">
      <w:pPr>
        <w:ind w:left="720"/>
        <w:rPr>
          <w:rFonts w:ascii="Verdana" w:hAnsi="Verdana"/>
          <w:sz w:val="24"/>
          <w:szCs w:val="24"/>
        </w:rPr>
      </w:pPr>
      <w:r w:rsidRPr="00060CEB">
        <w:rPr>
          <w:rFonts w:ascii="Verdana" w:hAnsi="Verdana"/>
          <w:sz w:val="24"/>
          <w:szCs w:val="24"/>
        </w:rPr>
        <w:t xml:space="preserve">This collection of writings presents contemporary views on the integration of Buddhism in the West. Over the past few decades Buddhism has deepened its presence in the West and as a result teachings and practices are becoming integrated with those of Western psychology in a more productive way. </w:t>
      </w:r>
    </w:p>
    <w:p w:rsidR="00060CEB" w:rsidRPr="00060CEB" w:rsidRDefault="00060CEB" w:rsidP="00060CEB">
      <w:pPr>
        <w:ind w:left="720"/>
        <w:rPr>
          <w:rFonts w:ascii="Verdana" w:hAnsi="Verdana"/>
          <w:sz w:val="24"/>
          <w:szCs w:val="24"/>
        </w:rPr>
      </w:pPr>
      <w:r w:rsidRPr="00060CEB">
        <w:rPr>
          <w:rFonts w:ascii="Verdana" w:hAnsi="Verdana"/>
          <w:sz w:val="24"/>
          <w:szCs w:val="24"/>
        </w:rPr>
        <w:t xml:space="preserve">The decline of mechanism and positivism offers new opportunities to bring together Western Buddhist views of the mind and its relationship to its surroundings. </w:t>
      </w:r>
    </w:p>
    <w:p w:rsidR="00C04083" w:rsidRDefault="00060CEB" w:rsidP="00060CEB">
      <w:pPr>
        <w:ind w:left="720"/>
        <w:rPr>
          <w:rFonts w:ascii="Verdana" w:hAnsi="Verdana"/>
          <w:sz w:val="24"/>
          <w:szCs w:val="24"/>
        </w:rPr>
      </w:pPr>
      <w:r w:rsidRPr="00060CEB">
        <w:rPr>
          <w:rFonts w:ascii="Verdana" w:hAnsi="Verdana"/>
          <w:sz w:val="24"/>
          <w:szCs w:val="24"/>
        </w:rPr>
        <w:t xml:space="preserve">Written by psychologists and scholars, the essays discuss many of the difficult questions raised by Buddhism’s increased presence. In particular the issue of the balance between authenticity and accessibility is examined. Buddhist traditions are often perceived as inaccessible and too firmly fixed to a cultural framework with some people, especially women, left feeling alienated and undervalued. </w:t>
      </w:r>
    </w:p>
    <w:p w:rsidR="00060CEB" w:rsidRPr="00060CEB" w:rsidRDefault="00060CEB" w:rsidP="00060CEB">
      <w:pPr>
        <w:ind w:left="720"/>
        <w:rPr>
          <w:rFonts w:ascii="Verdana" w:hAnsi="Verdana"/>
          <w:sz w:val="24"/>
          <w:szCs w:val="24"/>
        </w:rPr>
      </w:pPr>
      <w:r w:rsidRPr="00060CEB">
        <w:rPr>
          <w:rFonts w:ascii="Verdana" w:hAnsi="Verdana"/>
          <w:sz w:val="24"/>
          <w:szCs w:val="24"/>
        </w:rPr>
        <w:t>However, by responding to this by attempting to synthesise Buddhism with the values of contemporary culture can lead to doubts about authenticity and dilution. Examining these issues and many more, the contributors seek to bring Buddhism into a realistic and informed relationship with contemporary Western thought</w:t>
      </w:r>
      <w:r>
        <w:rPr>
          <w:rFonts w:ascii="Verdana" w:hAnsi="Verdana"/>
          <w:sz w:val="24"/>
          <w:szCs w:val="24"/>
        </w:rPr>
        <w:t>.</w:t>
      </w:r>
    </w:p>
    <w:p w:rsidR="003D2C5A" w:rsidRPr="00CD10F8" w:rsidRDefault="00D5120A" w:rsidP="004626D2">
      <w:pPr>
        <w:rPr>
          <w:rFonts w:ascii="Verdana" w:hAnsi="Verdana"/>
          <w:sz w:val="24"/>
          <w:szCs w:val="24"/>
        </w:rPr>
      </w:pPr>
      <w:r w:rsidRPr="00D5120A">
        <w:rPr>
          <w:rFonts w:ascii="Verdana" w:hAnsi="Verdana"/>
          <w:sz w:val="24"/>
          <w:szCs w:val="24"/>
        </w:rPr>
        <w:t xml:space="preserve">— </w:t>
      </w:r>
      <w:r w:rsidR="003D2C5A">
        <w:rPr>
          <w:rFonts w:ascii="Verdana" w:hAnsi="Verdana"/>
          <w:sz w:val="24"/>
          <w:szCs w:val="24"/>
        </w:rPr>
        <w:t xml:space="preserve">Shaw, Sarah. 2014. </w:t>
      </w:r>
      <w:r w:rsidR="003D2C5A" w:rsidRPr="003D2C5A">
        <w:rPr>
          <w:rFonts w:ascii="Verdana" w:hAnsi="Verdana"/>
          <w:i/>
          <w:sz w:val="24"/>
          <w:szCs w:val="24"/>
        </w:rPr>
        <w:t>The Spirit of Buddhist Meditation</w:t>
      </w:r>
      <w:r w:rsidR="00CD10F8">
        <w:rPr>
          <w:rFonts w:ascii="Verdana" w:hAnsi="Verdana"/>
          <w:i/>
          <w:sz w:val="24"/>
          <w:szCs w:val="24"/>
        </w:rPr>
        <w:t>.</w:t>
      </w:r>
      <w:r w:rsidR="00CD10F8">
        <w:rPr>
          <w:rFonts w:ascii="Verdana" w:hAnsi="Verdana"/>
          <w:sz w:val="24"/>
          <w:szCs w:val="24"/>
        </w:rPr>
        <w:t xml:space="preserve"> </w:t>
      </w:r>
      <w:r>
        <w:rPr>
          <w:rFonts w:ascii="Verdana" w:hAnsi="Verdana"/>
          <w:sz w:val="24"/>
          <w:szCs w:val="24"/>
        </w:rPr>
        <w:t>London: Yale University Press.</w:t>
      </w:r>
      <w:r w:rsidR="00CD10F8">
        <w:rPr>
          <w:rFonts w:ascii="Verdana" w:hAnsi="Verdana"/>
          <w:i/>
          <w:sz w:val="24"/>
          <w:szCs w:val="24"/>
        </w:rPr>
        <w:t xml:space="preserve"> </w:t>
      </w:r>
    </w:p>
    <w:p w:rsidR="003D2C5A" w:rsidRPr="003D2C5A" w:rsidRDefault="003D2C5A" w:rsidP="00FC341A">
      <w:pPr>
        <w:ind w:left="720"/>
        <w:rPr>
          <w:rFonts w:ascii="Verdana" w:hAnsi="Verdana"/>
          <w:sz w:val="24"/>
          <w:szCs w:val="24"/>
        </w:rPr>
      </w:pPr>
      <w:r w:rsidRPr="003D2C5A">
        <w:rPr>
          <w:rFonts w:ascii="Verdana" w:hAnsi="Verdana"/>
          <w:sz w:val="24"/>
          <w:szCs w:val="24"/>
        </w:rPr>
        <w:t>Is it possible to capture the spirit of Buddhist meditation, which depends so much upon silence and unspoken wisdom? Can this spirit be found after two millennia? This wise and reassuring book reminds us that the Buddhist meditative tradition, geared to such concerns from its inception, has always been transmitted through texts. A great variety of early writings—poems, stories, extended practical guides, commentaries, and chants—were purposely designed to pass teachings on from one generation to the next.</w:t>
      </w:r>
      <w:r w:rsidRPr="003D2C5A">
        <w:rPr>
          <w:rFonts w:ascii="Verdana" w:hAnsi="Verdana"/>
          <w:sz w:val="24"/>
          <w:szCs w:val="24"/>
        </w:rPr>
        <w:br/>
        <w:t> </w:t>
      </w:r>
      <w:r w:rsidRPr="003D2C5A">
        <w:rPr>
          <w:rFonts w:ascii="Verdana" w:hAnsi="Verdana"/>
          <w:sz w:val="24"/>
          <w:szCs w:val="24"/>
        </w:rPr>
        <w:br/>
        <w:t>Sarah Shaw, a long</w:t>
      </w:r>
      <w:r w:rsidR="00D05946">
        <w:rPr>
          <w:rFonts w:ascii="Verdana" w:hAnsi="Verdana"/>
          <w:sz w:val="24"/>
          <w:szCs w:val="24"/>
        </w:rPr>
        <w:t>-</w:t>
      </w:r>
      <w:r w:rsidRPr="003D2C5A">
        <w:rPr>
          <w:rFonts w:ascii="Verdana" w:hAnsi="Verdana"/>
          <w:sz w:val="24"/>
          <w:szCs w:val="24"/>
        </w:rPr>
        <w:t xml:space="preserve">time practitioner and teacher of Buddhism, investigates a wide and varied range of ancient and later Buddhist writings on meditation. Many of these texts are barely known in the West but, as the author shows, they can be helpful, moving, and often very funny. She begins with early texts of the Pali canon—those that describe and involve the Buddha and his followers teaching meditations—and moves on to “commentaries,” with their copious range of practical tips, anecdotes, and accounts of early </w:t>
      </w:r>
      <w:proofErr w:type="spellStart"/>
      <w:r w:rsidRPr="003D2C5A">
        <w:rPr>
          <w:rFonts w:ascii="Verdana" w:hAnsi="Verdana"/>
          <w:sz w:val="24"/>
          <w:szCs w:val="24"/>
        </w:rPr>
        <w:t>meditators</w:t>
      </w:r>
      <w:proofErr w:type="spellEnd"/>
      <w:r w:rsidRPr="003D2C5A">
        <w:rPr>
          <w:rFonts w:ascii="Verdana" w:hAnsi="Verdana"/>
          <w:sz w:val="24"/>
          <w:szCs w:val="24"/>
        </w:rPr>
        <w:t>. The author then considers other early texts that were inspirational as Buddhist traditions spread through India and on to China, Korea, Japan, and Tibet. Centuries after being written, early Buddhist texts have lost none of their relevance, this authoritative book shows. In a tradition characterized by flexibility and mobility, these writings offer wisdom unchanged by time.</w:t>
      </w:r>
    </w:p>
    <w:p w:rsidR="00CD10F8" w:rsidRDefault="00CD10F8" w:rsidP="004626D2">
      <w:pPr>
        <w:rPr>
          <w:rFonts w:ascii="Verdana" w:hAnsi="Verdana"/>
          <w:sz w:val="24"/>
          <w:szCs w:val="24"/>
        </w:rPr>
      </w:pPr>
    </w:p>
    <w:p w:rsidR="003D2C5A" w:rsidRPr="00CD10F8" w:rsidRDefault="00D5120A" w:rsidP="004626D2">
      <w:pPr>
        <w:rPr>
          <w:rFonts w:ascii="Verdana" w:hAnsi="Verdana"/>
          <w:sz w:val="24"/>
          <w:szCs w:val="24"/>
        </w:rPr>
      </w:pPr>
      <w:r w:rsidRPr="00D5120A">
        <w:rPr>
          <w:rFonts w:ascii="Verdana" w:hAnsi="Verdana"/>
          <w:sz w:val="24"/>
          <w:szCs w:val="24"/>
        </w:rPr>
        <w:t xml:space="preserve">— </w:t>
      </w:r>
      <w:r w:rsidR="004D31D2">
        <w:rPr>
          <w:rFonts w:ascii="Verdana" w:hAnsi="Verdana"/>
          <w:sz w:val="24"/>
          <w:szCs w:val="24"/>
        </w:rPr>
        <w:t xml:space="preserve">Shaw, Sarah. 2008. </w:t>
      </w:r>
      <w:r w:rsidR="004D31D2" w:rsidRPr="004D31D2">
        <w:rPr>
          <w:rFonts w:ascii="Verdana" w:hAnsi="Verdana"/>
          <w:bCs/>
          <w:i/>
          <w:sz w:val="24"/>
          <w:szCs w:val="24"/>
        </w:rPr>
        <w:t>An Introduction to Buddhist Meditation</w:t>
      </w:r>
      <w:r w:rsidR="00CD10F8">
        <w:rPr>
          <w:rFonts w:ascii="Verdana" w:hAnsi="Verdana"/>
          <w:bCs/>
          <w:sz w:val="24"/>
          <w:szCs w:val="24"/>
        </w:rPr>
        <w:t xml:space="preserve">. </w:t>
      </w:r>
      <w:r w:rsidR="00CD10F8" w:rsidRPr="00CD10F8">
        <w:rPr>
          <w:rFonts w:ascii="Verdana" w:hAnsi="Verdana"/>
          <w:bCs/>
          <w:sz w:val="24"/>
          <w:szCs w:val="24"/>
        </w:rPr>
        <w:t xml:space="preserve">New York: </w:t>
      </w:r>
      <w:proofErr w:type="spellStart"/>
      <w:r w:rsidR="00CD10F8" w:rsidRPr="00CD10F8">
        <w:rPr>
          <w:rFonts w:ascii="Verdana" w:hAnsi="Verdana"/>
          <w:bCs/>
          <w:sz w:val="24"/>
          <w:szCs w:val="24"/>
        </w:rPr>
        <w:t>Routledge</w:t>
      </w:r>
      <w:proofErr w:type="spellEnd"/>
      <w:r w:rsidR="00CD10F8">
        <w:rPr>
          <w:rFonts w:ascii="Verdana" w:hAnsi="Verdana"/>
          <w:bCs/>
          <w:sz w:val="24"/>
          <w:szCs w:val="24"/>
        </w:rPr>
        <w:t xml:space="preserve">. </w:t>
      </w:r>
    </w:p>
    <w:p w:rsidR="00C04083" w:rsidRDefault="004D31D2" w:rsidP="00FC341A">
      <w:pPr>
        <w:ind w:left="720"/>
        <w:rPr>
          <w:rFonts w:ascii="Verdana" w:hAnsi="Verdana"/>
          <w:sz w:val="24"/>
          <w:szCs w:val="24"/>
        </w:rPr>
      </w:pPr>
      <w:r w:rsidRPr="004D31D2">
        <w:rPr>
          <w:rFonts w:ascii="Verdana" w:hAnsi="Verdana"/>
          <w:sz w:val="24"/>
          <w:szCs w:val="24"/>
        </w:rPr>
        <w:t xml:space="preserve">Sarah Shaw’s lively introduction to Buddhist meditation offers students and practitioners alike a deeper understanding of what meditation is, and its purpose and place in the context of different Buddhist schools. </w:t>
      </w:r>
    </w:p>
    <w:p w:rsidR="004D31D2" w:rsidRPr="004D31D2" w:rsidRDefault="004D31D2" w:rsidP="00FC341A">
      <w:pPr>
        <w:ind w:left="720"/>
        <w:rPr>
          <w:rFonts w:ascii="Verdana" w:hAnsi="Verdana"/>
          <w:sz w:val="24"/>
          <w:szCs w:val="24"/>
        </w:rPr>
      </w:pPr>
      <w:r w:rsidRPr="004D31D2">
        <w:rPr>
          <w:rFonts w:ascii="Verdana" w:hAnsi="Verdana"/>
          <w:sz w:val="24"/>
          <w:szCs w:val="24"/>
        </w:rPr>
        <w:t>She describes the historical background to the geographical spread of Buddhism, and examines the way in which some meditative practices developed as this process occurred. Other chapters cover basic meditative practice, types of meditation, meditation in different regions, meditation and doctrine, and the role of chanting within meditation.</w:t>
      </w:r>
    </w:p>
    <w:p w:rsidR="004D31D2" w:rsidRDefault="004D31D2" w:rsidP="00FC341A">
      <w:pPr>
        <w:ind w:left="720"/>
        <w:rPr>
          <w:rFonts w:ascii="Verdana" w:hAnsi="Verdana"/>
          <w:sz w:val="24"/>
          <w:szCs w:val="24"/>
        </w:rPr>
      </w:pPr>
      <w:r w:rsidRPr="004D31D2">
        <w:rPr>
          <w:rFonts w:ascii="Verdana" w:hAnsi="Verdana"/>
          <w:sz w:val="24"/>
          <w:szCs w:val="24"/>
        </w:rPr>
        <w:t xml:space="preserve">Although not a practical guide, </w:t>
      </w:r>
      <w:r w:rsidRPr="004D31D2">
        <w:rPr>
          <w:rFonts w:ascii="Verdana" w:hAnsi="Verdana"/>
          <w:i/>
          <w:iCs/>
          <w:sz w:val="24"/>
          <w:szCs w:val="24"/>
        </w:rPr>
        <w:t>An Introduction to Buddhist Meditation</w:t>
      </w:r>
      <w:r w:rsidRPr="004D31D2">
        <w:rPr>
          <w:rFonts w:ascii="Verdana" w:hAnsi="Verdana"/>
          <w:sz w:val="24"/>
          <w:szCs w:val="24"/>
        </w:rPr>
        <w:t xml:space="preserve"> outlines the procedures associated with Buddhist practices and suggests appropriate activities, useful both for students and interested Buddhists. </w:t>
      </w:r>
    </w:p>
    <w:p w:rsidR="004D31D2" w:rsidRDefault="004D31D2" w:rsidP="00FC341A">
      <w:pPr>
        <w:ind w:left="720"/>
        <w:rPr>
          <w:rFonts w:ascii="Verdana" w:hAnsi="Verdana"/>
          <w:sz w:val="24"/>
          <w:szCs w:val="24"/>
        </w:rPr>
      </w:pPr>
      <w:r w:rsidRPr="004D31D2">
        <w:rPr>
          <w:rFonts w:ascii="Verdana" w:hAnsi="Verdana"/>
          <w:sz w:val="24"/>
          <w:szCs w:val="24"/>
        </w:rPr>
        <w:t>Vivid quotations from Buddhist texts and carefully selected photographs and diagrams help the reader engage fully with this fascinating subject.</w:t>
      </w:r>
    </w:p>
    <w:p w:rsidR="004D31D2" w:rsidRPr="004D31D2" w:rsidRDefault="00D5120A" w:rsidP="004D31D2">
      <w:pPr>
        <w:rPr>
          <w:rFonts w:ascii="Verdana" w:hAnsi="Verdana"/>
          <w:sz w:val="24"/>
          <w:szCs w:val="24"/>
        </w:rPr>
      </w:pPr>
      <w:r w:rsidRPr="00D5120A">
        <w:rPr>
          <w:rFonts w:ascii="Verdana" w:hAnsi="Verdana"/>
          <w:sz w:val="24"/>
          <w:szCs w:val="24"/>
        </w:rPr>
        <w:t xml:space="preserve">— </w:t>
      </w:r>
      <w:r w:rsidR="00CB0E3D">
        <w:rPr>
          <w:rFonts w:ascii="Verdana" w:hAnsi="Verdana"/>
          <w:sz w:val="24"/>
          <w:szCs w:val="24"/>
        </w:rPr>
        <w:t>Shaw, Sarah. 200</w:t>
      </w:r>
      <w:r w:rsidR="00CD10F8">
        <w:rPr>
          <w:rFonts w:ascii="Verdana" w:hAnsi="Verdana"/>
          <w:sz w:val="24"/>
          <w:szCs w:val="24"/>
        </w:rPr>
        <w:t>6</w:t>
      </w:r>
      <w:r w:rsidR="00CB0E3D">
        <w:rPr>
          <w:rFonts w:ascii="Verdana" w:hAnsi="Verdana"/>
          <w:sz w:val="24"/>
          <w:szCs w:val="24"/>
        </w:rPr>
        <w:t xml:space="preserve">. </w:t>
      </w:r>
      <w:r w:rsidR="004D31D2" w:rsidRPr="00CB0E3D">
        <w:rPr>
          <w:rFonts w:ascii="Verdana" w:hAnsi="Verdana"/>
          <w:i/>
          <w:sz w:val="24"/>
          <w:szCs w:val="24"/>
        </w:rPr>
        <w:t>Buddhist Meditation: An Anthology of Texts from the Pali Canon</w:t>
      </w:r>
      <w:r w:rsidR="00CD10F8">
        <w:rPr>
          <w:rFonts w:ascii="Verdana" w:hAnsi="Verdana"/>
          <w:sz w:val="24"/>
          <w:szCs w:val="24"/>
        </w:rPr>
        <w:t>.</w:t>
      </w:r>
      <w:r w:rsidR="004D31D2" w:rsidRPr="004D31D2">
        <w:rPr>
          <w:rFonts w:ascii="Verdana" w:hAnsi="Verdana"/>
          <w:sz w:val="24"/>
          <w:szCs w:val="24"/>
        </w:rPr>
        <w:t xml:space="preserve"> </w:t>
      </w:r>
      <w:r w:rsidR="00CD10F8">
        <w:rPr>
          <w:rFonts w:ascii="Verdana" w:hAnsi="Verdana"/>
          <w:sz w:val="24"/>
          <w:szCs w:val="24"/>
        </w:rPr>
        <w:t xml:space="preserve">New York: </w:t>
      </w:r>
      <w:proofErr w:type="spellStart"/>
      <w:r w:rsidR="00CD10F8">
        <w:rPr>
          <w:rFonts w:ascii="Verdana" w:hAnsi="Verdana"/>
          <w:sz w:val="24"/>
          <w:szCs w:val="24"/>
        </w:rPr>
        <w:t>Routledge</w:t>
      </w:r>
      <w:proofErr w:type="spellEnd"/>
      <w:r w:rsidR="00CD10F8">
        <w:rPr>
          <w:rFonts w:ascii="Verdana" w:hAnsi="Verdana"/>
          <w:sz w:val="24"/>
          <w:szCs w:val="24"/>
        </w:rPr>
        <w:t xml:space="preserve">. </w:t>
      </w:r>
    </w:p>
    <w:p w:rsidR="00CB0E3D" w:rsidRPr="00CB0E3D" w:rsidRDefault="00CB0E3D" w:rsidP="00FC341A">
      <w:pPr>
        <w:ind w:left="720"/>
        <w:rPr>
          <w:rFonts w:ascii="Verdana" w:hAnsi="Verdana"/>
          <w:sz w:val="24"/>
          <w:szCs w:val="24"/>
        </w:rPr>
      </w:pPr>
      <w:r w:rsidRPr="00CB0E3D">
        <w:rPr>
          <w:rFonts w:ascii="Verdana" w:hAnsi="Verdana"/>
          <w:sz w:val="24"/>
          <w:szCs w:val="24"/>
        </w:rPr>
        <w:t>Meditative practice lies at the heart of the Buddhist tradition. This introductory anthology gives a representative sample of the various kinds of meditations described in the earliest body of Buddhist scripture, the Pali canon.</w:t>
      </w:r>
    </w:p>
    <w:p w:rsidR="00CB0E3D" w:rsidRPr="00CB0E3D" w:rsidRDefault="00CB0E3D" w:rsidP="00FC341A">
      <w:pPr>
        <w:ind w:left="720"/>
        <w:rPr>
          <w:rFonts w:ascii="Verdana" w:hAnsi="Verdana"/>
          <w:sz w:val="24"/>
          <w:szCs w:val="24"/>
        </w:rPr>
      </w:pPr>
      <w:r w:rsidRPr="00CB0E3D">
        <w:rPr>
          <w:rFonts w:ascii="Verdana" w:hAnsi="Verdana"/>
          <w:sz w:val="24"/>
          <w:szCs w:val="24"/>
        </w:rPr>
        <w:t xml:space="preserve">It provides a broad introduction to their traditional context and practice and supplies explanation, context and doctrinal background to the subject of meditation. The main themes of the book are the diversity and flexibility of the way that the Buddha teaches meditation from the evidence of the canon. Covering fundamental features of Buddhist practice such as posture, lay meditation, and meditative technique it provides comments both from the principal early commentators on Buddhist practice, </w:t>
      </w:r>
      <w:proofErr w:type="spellStart"/>
      <w:r w:rsidRPr="00CB0E3D">
        <w:rPr>
          <w:rFonts w:ascii="Verdana" w:hAnsi="Verdana"/>
          <w:sz w:val="24"/>
          <w:szCs w:val="24"/>
        </w:rPr>
        <w:t>Upatissa</w:t>
      </w:r>
      <w:proofErr w:type="spellEnd"/>
      <w:r w:rsidRPr="00CB0E3D">
        <w:rPr>
          <w:rFonts w:ascii="Verdana" w:hAnsi="Verdana"/>
          <w:sz w:val="24"/>
          <w:szCs w:val="24"/>
        </w:rPr>
        <w:t xml:space="preserve"> and </w:t>
      </w:r>
      <w:proofErr w:type="spellStart"/>
      <w:r w:rsidRPr="00CB0E3D">
        <w:rPr>
          <w:rFonts w:ascii="Verdana" w:hAnsi="Verdana"/>
          <w:sz w:val="24"/>
          <w:szCs w:val="24"/>
        </w:rPr>
        <w:t>Buddhaghosa</w:t>
      </w:r>
      <w:proofErr w:type="spellEnd"/>
      <w:r w:rsidRPr="00CB0E3D">
        <w:rPr>
          <w:rFonts w:ascii="Verdana" w:hAnsi="Verdana"/>
          <w:sz w:val="24"/>
          <w:szCs w:val="24"/>
        </w:rPr>
        <w:t xml:space="preserve">, and from reputable modern meditation teachers in a number of </w:t>
      </w:r>
      <w:proofErr w:type="spellStart"/>
      <w:r w:rsidRPr="00CB0E3D">
        <w:rPr>
          <w:rFonts w:ascii="Verdana" w:hAnsi="Verdana"/>
          <w:sz w:val="24"/>
          <w:szCs w:val="24"/>
        </w:rPr>
        <w:t>Theravadin</w:t>
      </w:r>
      <w:proofErr w:type="spellEnd"/>
      <w:r w:rsidRPr="00CB0E3D">
        <w:rPr>
          <w:rFonts w:ascii="Verdana" w:hAnsi="Verdana"/>
          <w:sz w:val="24"/>
          <w:szCs w:val="24"/>
        </w:rPr>
        <w:t xml:space="preserve"> traditions. </w:t>
      </w:r>
    </w:p>
    <w:p w:rsidR="00CD10F8" w:rsidRDefault="00CB0E3D" w:rsidP="00FC341A">
      <w:pPr>
        <w:ind w:left="720"/>
        <w:rPr>
          <w:rFonts w:ascii="Verdana" w:hAnsi="Verdana"/>
          <w:sz w:val="24"/>
          <w:szCs w:val="24"/>
        </w:rPr>
      </w:pPr>
      <w:r w:rsidRPr="00CB0E3D">
        <w:rPr>
          <w:rFonts w:ascii="Verdana" w:hAnsi="Verdana"/>
          <w:sz w:val="24"/>
          <w:szCs w:val="24"/>
        </w:rPr>
        <w:t xml:space="preserve">This is the first book on Pali Buddhism which introduces the reader to the wide range of the canon. </w:t>
      </w:r>
    </w:p>
    <w:p w:rsidR="00CB0E3D" w:rsidRDefault="00CB0E3D" w:rsidP="00FC341A">
      <w:pPr>
        <w:ind w:left="720"/>
        <w:rPr>
          <w:rFonts w:ascii="Verdana" w:hAnsi="Verdana"/>
          <w:sz w:val="24"/>
          <w:szCs w:val="24"/>
        </w:rPr>
      </w:pPr>
      <w:r w:rsidRPr="00CB0E3D">
        <w:rPr>
          <w:rFonts w:ascii="Verdana" w:hAnsi="Verdana"/>
          <w:sz w:val="24"/>
          <w:szCs w:val="24"/>
        </w:rPr>
        <w:t>It demonstrates that the Buddha's meditative tradition still offers a path of practice as mysterious, awe-inspiring yet as freshly accessible as it was centuries ago, and will be of interest to students and scholars of Buddhism as well as Buddhist practitioners.</w:t>
      </w:r>
    </w:p>
    <w:p w:rsidR="00CD10F8" w:rsidRDefault="00CD10F8" w:rsidP="00CD10F8">
      <w:pPr>
        <w:jc w:val="center"/>
        <w:rPr>
          <w:rFonts w:ascii="Verdana" w:hAnsi="Verdana"/>
          <w:sz w:val="24"/>
          <w:szCs w:val="24"/>
        </w:rPr>
      </w:pPr>
    </w:p>
    <w:p w:rsidR="00CD10F8" w:rsidRPr="00CD10F8" w:rsidRDefault="00CD10F8" w:rsidP="00CD10F8">
      <w:pPr>
        <w:rPr>
          <w:rFonts w:ascii="Verdana" w:hAnsi="Verdana"/>
          <w:sz w:val="24"/>
          <w:szCs w:val="24"/>
          <w:lang w:val="en-GB"/>
        </w:rPr>
      </w:pPr>
      <w:r w:rsidRPr="00CD10F8">
        <w:rPr>
          <w:rFonts w:ascii="Verdana" w:hAnsi="Verdana"/>
          <w:sz w:val="24"/>
          <w:szCs w:val="24"/>
          <w:lang w:val="en-GB"/>
        </w:rPr>
        <w:t>ADDITIONAL BOOK</w:t>
      </w:r>
    </w:p>
    <w:p w:rsidR="00CD10F8" w:rsidRPr="00CD10F8" w:rsidRDefault="00CD10F8" w:rsidP="00CD10F8">
      <w:pPr>
        <w:rPr>
          <w:rFonts w:ascii="Verdana" w:hAnsi="Verdana"/>
          <w:sz w:val="24"/>
          <w:szCs w:val="24"/>
        </w:rPr>
      </w:pPr>
      <w:r w:rsidRPr="00CD10F8">
        <w:rPr>
          <w:rFonts w:ascii="Verdana" w:hAnsi="Verdana"/>
          <w:sz w:val="24"/>
          <w:szCs w:val="24"/>
        </w:rPr>
        <w:t xml:space="preserve">— </w:t>
      </w:r>
      <w:proofErr w:type="spellStart"/>
      <w:r w:rsidRPr="00CD10F8">
        <w:rPr>
          <w:rFonts w:ascii="Verdana" w:hAnsi="Verdana"/>
          <w:sz w:val="24"/>
          <w:szCs w:val="24"/>
        </w:rPr>
        <w:t>Rinpoche</w:t>
      </w:r>
      <w:proofErr w:type="spellEnd"/>
      <w:r w:rsidRPr="00CD10F8">
        <w:rPr>
          <w:rFonts w:ascii="Verdana" w:hAnsi="Verdana"/>
          <w:sz w:val="24"/>
          <w:szCs w:val="24"/>
        </w:rPr>
        <w:t xml:space="preserve">, </w:t>
      </w:r>
      <w:proofErr w:type="spellStart"/>
      <w:r w:rsidRPr="00CD10F8">
        <w:rPr>
          <w:rFonts w:ascii="Verdana" w:hAnsi="Verdana"/>
          <w:sz w:val="24"/>
          <w:szCs w:val="24"/>
        </w:rPr>
        <w:t>Sogyal</w:t>
      </w:r>
      <w:proofErr w:type="spellEnd"/>
      <w:r w:rsidRPr="00CD10F8">
        <w:rPr>
          <w:rFonts w:ascii="Verdana" w:hAnsi="Verdana"/>
          <w:sz w:val="24"/>
          <w:szCs w:val="24"/>
        </w:rPr>
        <w:t xml:space="preserve"> (2002). </w:t>
      </w:r>
      <w:r w:rsidRPr="00CD10F8">
        <w:rPr>
          <w:rFonts w:ascii="Verdana" w:hAnsi="Verdana"/>
          <w:i/>
          <w:sz w:val="24"/>
          <w:szCs w:val="24"/>
        </w:rPr>
        <w:t xml:space="preserve">The Tibetan Book of Living </w:t>
      </w:r>
      <w:proofErr w:type="gramStart"/>
      <w:r w:rsidRPr="00CD10F8">
        <w:rPr>
          <w:rFonts w:ascii="Verdana" w:hAnsi="Verdana"/>
          <w:i/>
          <w:sz w:val="24"/>
          <w:szCs w:val="24"/>
        </w:rPr>
        <w:t>And</w:t>
      </w:r>
      <w:proofErr w:type="gramEnd"/>
      <w:r w:rsidRPr="00CD10F8">
        <w:rPr>
          <w:rFonts w:ascii="Verdana" w:hAnsi="Verdana"/>
          <w:i/>
          <w:sz w:val="24"/>
          <w:szCs w:val="24"/>
        </w:rPr>
        <w:t xml:space="preserve"> Dying</w:t>
      </w:r>
      <w:r w:rsidRPr="00CD10F8">
        <w:rPr>
          <w:rFonts w:ascii="Verdana" w:hAnsi="Verdana"/>
          <w:sz w:val="24"/>
          <w:szCs w:val="24"/>
        </w:rPr>
        <w:t xml:space="preserve">. </w:t>
      </w:r>
      <w:proofErr w:type="gramStart"/>
      <w:r w:rsidRPr="00CD10F8">
        <w:rPr>
          <w:rFonts w:ascii="Verdana" w:hAnsi="Verdana"/>
          <w:sz w:val="24"/>
          <w:szCs w:val="24"/>
        </w:rPr>
        <w:t>Edited by Patrick Gaffney and Andrew Harvey.</w:t>
      </w:r>
      <w:proofErr w:type="gramEnd"/>
      <w:r w:rsidRPr="00CD10F8">
        <w:rPr>
          <w:rFonts w:ascii="Verdana" w:hAnsi="Verdana"/>
          <w:sz w:val="24"/>
          <w:szCs w:val="24"/>
        </w:rPr>
        <w:t xml:space="preserve"> New York: HarperCollins Publishers. </w:t>
      </w:r>
    </w:p>
    <w:p w:rsidR="00CD10F8" w:rsidRPr="00CD10F8" w:rsidRDefault="00CD10F8" w:rsidP="00CD10F8">
      <w:pPr>
        <w:rPr>
          <w:rFonts w:ascii="Verdana" w:hAnsi="Verdana"/>
          <w:sz w:val="24"/>
          <w:szCs w:val="24"/>
        </w:rPr>
      </w:pPr>
      <w:proofErr w:type="gramStart"/>
      <w:r w:rsidRPr="00CD10F8">
        <w:rPr>
          <w:rFonts w:ascii="Verdana" w:hAnsi="Verdana"/>
          <w:sz w:val="24"/>
          <w:szCs w:val="24"/>
        </w:rPr>
        <w:t>“A magnificent achievement.</w:t>
      </w:r>
      <w:proofErr w:type="gramEnd"/>
      <w:r w:rsidRPr="00CD10F8">
        <w:rPr>
          <w:rFonts w:ascii="Verdana" w:hAnsi="Verdana"/>
          <w:sz w:val="24"/>
          <w:szCs w:val="24"/>
        </w:rPr>
        <w:t xml:space="preserve"> In its power to touch the heart, to awaken consciousness, [</w:t>
      </w:r>
      <w:r w:rsidRPr="00CD10F8">
        <w:rPr>
          <w:rFonts w:ascii="Verdana" w:hAnsi="Verdana"/>
          <w:i/>
          <w:iCs/>
          <w:sz w:val="24"/>
          <w:szCs w:val="24"/>
        </w:rPr>
        <w:t>The Tibetan Book of Living and Dying</w:t>
      </w:r>
      <w:r w:rsidRPr="00CD10F8">
        <w:rPr>
          <w:rFonts w:ascii="Verdana" w:hAnsi="Verdana"/>
          <w:sz w:val="24"/>
          <w:szCs w:val="24"/>
        </w:rPr>
        <w:t>] is an inestimable gift.”</w:t>
      </w:r>
      <w:r w:rsidRPr="00CD10F8">
        <w:rPr>
          <w:rFonts w:ascii="Verdana" w:hAnsi="Verdana"/>
          <w:sz w:val="24"/>
          <w:szCs w:val="24"/>
        </w:rPr>
        <w:br/>
        <w:t>—</w:t>
      </w:r>
      <w:r w:rsidRPr="00CD10F8">
        <w:rPr>
          <w:rFonts w:ascii="Verdana" w:hAnsi="Verdana"/>
          <w:i/>
          <w:iCs/>
          <w:sz w:val="24"/>
          <w:szCs w:val="24"/>
        </w:rPr>
        <w:t xml:space="preserve">San Francisco Chronicle </w:t>
      </w:r>
    </w:p>
    <w:p w:rsidR="00CD10F8" w:rsidRDefault="00CD10F8" w:rsidP="00CD10F8">
      <w:pPr>
        <w:rPr>
          <w:rFonts w:ascii="Verdana" w:hAnsi="Verdana"/>
          <w:sz w:val="24"/>
          <w:szCs w:val="24"/>
        </w:rPr>
      </w:pPr>
      <w:r w:rsidRPr="00CD10F8">
        <w:rPr>
          <w:rFonts w:ascii="Verdana" w:hAnsi="Verdana"/>
          <w:sz w:val="24"/>
          <w:szCs w:val="24"/>
        </w:rPr>
        <w:t xml:space="preserve">A newly revised and updated edition of the internationally bestselling spiritual classic, </w:t>
      </w:r>
      <w:r w:rsidRPr="00CD10F8">
        <w:rPr>
          <w:rFonts w:ascii="Verdana" w:hAnsi="Verdana"/>
          <w:i/>
          <w:iCs/>
          <w:sz w:val="24"/>
          <w:szCs w:val="24"/>
        </w:rPr>
        <w:t>The Tibetan Book of Living and Dying</w:t>
      </w:r>
      <w:r w:rsidRPr="00CD10F8">
        <w:rPr>
          <w:rFonts w:ascii="Verdana" w:hAnsi="Verdana"/>
          <w:sz w:val="24"/>
          <w:szCs w:val="24"/>
        </w:rPr>
        <w:t xml:space="preserve">, written by </w:t>
      </w:r>
      <w:proofErr w:type="spellStart"/>
      <w:r w:rsidRPr="00CD10F8">
        <w:rPr>
          <w:rFonts w:ascii="Verdana" w:hAnsi="Verdana"/>
          <w:sz w:val="24"/>
          <w:szCs w:val="24"/>
        </w:rPr>
        <w:t>Sogyal</w:t>
      </w:r>
      <w:proofErr w:type="spellEnd"/>
      <w:r w:rsidRPr="00CD10F8">
        <w:rPr>
          <w:rFonts w:ascii="Verdana" w:hAnsi="Verdana"/>
          <w:sz w:val="24"/>
          <w:szCs w:val="24"/>
        </w:rPr>
        <w:t xml:space="preserve"> </w:t>
      </w:r>
      <w:proofErr w:type="spellStart"/>
      <w:r w:rsidRPr="00CD10F8">
        <w:rPr>
          <w:rFonts w:ascii="Verdana" w:hAnsi="Verdana"/>
          <w:sz w:val="24"/>
          <w:szCs w:val="24"/>
        </w:rPr>
        <w:t>Rinpoche</w:t>
      </w:r>
      <w:proofErr w:type="spellEnd"/>
      <w:r w:rsidRPr="00CD10F8">
        <w:rPr>
          <w:rFonts w:ascii="Verdana" w:hAnsi="Verdana"/>
          <w:sz w:val="24"/>
          <w:szCs w:val="24"/>
        </w:rPr>
        <w:t xml:space="preserve">, is the ultimate introduction to Tibetan Buddhist wisdom. An enlightening, inspiring, and comforting manual for life and death that the </w:t>
      </w:r>
      <w:r w:rsidRPr="00CD10F8">
        <w:rPr>
          <w:rFonts w:ascii="Verdana" w:hAnsi="Verdana"/>
          <w:i/>
          <w:iCs/>
          <w:sz w:val="24"/>
          <w:szCs w:val="24"/>
        </w:rPr>
        <w:t>New York Times</w:t>
      </w:r>
      <w:r w:rsidRPr="00CD10F8">
        <w:rPr>
          <w:rFonts w:ascii="Verdana" w:hAnsi="Verdana"/>
          <w:sz w:val="24"/>
          <w:szCs w:val="24"/>
        </w:rPr>
        <w:t xml:space="preserve"> calls, “The Tibetan equivalent of [Dante’s] </w:t>
      </w:r>
      <w:r w:rsidRPr="00CD10F8">
        <w:rPr>
          <w:rFonts w:ascii="Verdana" w:hAnsi="Verdana"/>
          <w:i/>
          <w:iCs/>
          <w:sz w:val="24"/>
          <w:szCs w:val="24"/>
        </w:rPr>
        <w:t>The Divine Comedy</w:t>
      </w:r>
      <w:r w:rsidRPr="00CD10F8">
        <w:rPr>
          <w:rFonts w:ascii="Verdana" w:hAnsi="Verdana"/>
          <w:sz w:val="24"/>
          <w:szCs w:val="24"/>
        </w:rPr>
        <w:t xml:space="preserve">,” this is the essential work that moved Huston Smith, author of </w:t>
      </w:r>
      <w:r w:rsidRPr="00CD10F8">
        <w:rPr>
          <w:rFonts w:ascii="Verdana" w:hAnsi="Verdana"/>
          <w:i/>
          <w:iCs/>
          <w:sz w:val="24"/>
          <w:szCs w:val="24"/>
        </w:rPr>
        <w:t>The World’s Religions</w:t>
      </w:r>
      <w:r w:rsidRPr="00CD10F8">
        <w:rPr>
          <w:rFonts w:ascii="Verdana" w:hAnsi="Verdana"/>
          <w:sz w:val="24"/>
          <w:szCs w:val="24"/>
        </w:rPr>
        <w:t>, to proclaim, “I have encountered no book on the interplay of life and death that is more comprehensive, practical, and wise.”</w:t>
      </w:r>
    </w:p>
    <w:p w:rsidR="00CD10F8" w:rsidRDefault="00CD10F8" w:rsidP="00CD10F8">
      <w:pPr>
        <w:rPr>
          <w:rFonts w:ascii="Verdana" w:hAnsi="Verdana"/>
          <w:sz w:val="24"/>
          <w:szCs w:val="24"/>
        </w:rPr>
      </w:pPr>
    </w:p>
    <w:p w:rsidR="00CD10F8" w:rsidRDefault="00CD10F8" w:rsidP="00CD10F8">
      <w:pPr>
        <w:rPr>
          <w:rFonts w:ascii="Verdana" w:hAnsi="Verdana"/>
          <w:sz w:val="24"/>
          <w:szCs w:val="24"/>
        </w:rPr>
      </w:pPr>
    </w:p>
    <w:p w:rsidR="00FC341A" w:rsidRDefault="00FC341A" w:rsidP="00FC341A">
      <w:pPr>
        <w:rPr>
          <w:rFonts w:ascii="Verdana" w:hAnsi="Verdana"/>
          <w:sz w:val="24"/>
          <w:szCs w:val="24"/>
        </w:rPr>
      </w:pPr>
      <w:r>
        <w:rPr>
          <w:rFonts w:ascii="Verdana" w:hAnsi="Verdana"/>
          <w:sz w:val="24"/>
          <w:szCs w:val="24"/>
        </w:rPr>
        <w:t xml:space="preserve">Source: </w:t>
      </w:r>
      <w:r w:rsidR="00D5120A">
        <w:rPr>
          <w:rFonts w:ascii="Verdana" w:hAnsi="Verdana"/>
          <w:sz w:val="24"/>
          <w:szCs w:val="24"/>
        </w:rPr>
        <w:t>Most a</w:t>
      </w:r>
      <w:r>
        <w:rPr>
          <w:rFonts w:ascii="Verdana" w:hAnsi="Verdana"/>
          <w:sz w:val="24"/>
          <w:szCs w:val="24"/>
        </w:rPr>
        <w:t xml:space="preserve">nnotations taken from the website </w:t>
      </w:r>
      <w:r w:rsidRPr="00FC341A">
        <w:rPr>
          <w:rFonts w:ascii="Verdana" w:hAnsi="Verdana"/>
          <w:i/>
          <w:sz w:val="24"/>
          <w:szCs w:val="24"/>
        </w:rPr>
        <w:t>amazon.com</w:t>
      </w:r>
    </w:p>
    <w:p w:rsidR="00D5120A" w:rsidRDefault="00D5120A" w:rsidP="00FC341A">
      <w:pPr>
        <w:rPr>
          <w:rFonts w:ascii="Verdana" w:hAnsi="Verdana"/>
          <w:sz w:val="24"/>
          <w:szCs w:val="24"/>
        </w:rPr>
      </w:pPr>
    </w:p>
    <w:p w:rsidR="00D5120A" w:rsidRPr="00D5120A" w:rsidRDefault="00D5120A" w:rsidP="00D5120A">
      <w:pPr>
        <w:jc w:val="right"/>
        <w:rPr>
          <w:rFonts w:ascii="Verdana" w:hAnsi="Verdana"/>
          <w:sz w:val="20"/>
          <w:szCs w:val="24"/>
        </w:rPr>
      </w:pPr>
      <w:r w:rsidRPr="00D5120A">
        <w:rPr>
          <w:rFonts w:ascii="Verdana" w:hAnsi="Verdana"/>
          <w:sz w:val="20"/>
          <w:szCs w:val="24"/>
        </w:rPr>
        <w:t>Compiled by Alexander Peck, 2015</w:t>
      </w:r>
    </w:p>
    <w:p w:rsidR="004D31D2" w:rsidRPr="005B1399" w:rsidRDefault="004D31D2" w:rsidP="004626D2">
      <w:pPr>
        <w:rPr>
          <w:rFonts w:ascii="Verdana" w:hAnsi="Verdana"/>
          <w:sz w:val="24"/>
          <w:szCs w:val="24"/>
        </w:rPr>
      </w:pPr>
    </w:p>
    <w:sectPr w:rsidR="004D31D2" w:rsidRPr="005B1399" w:rsidSect="009921BE">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FF" w:rsidRDefault="00F863FF" w:rsidP="009921BE">
      <w:pPr>
        <w:spacing w:after="0" w:line="240" w:lineRule="auto"/>
      </w:pPr>
      <w:r>
        <w:separator/>
      </w:r>
    </w:p>
  </w:endnote>
  <w:endnote w:type="continuationSeparator" w:id="0">
    <w:p w:rsidR="00F863FF" w:rsidRDefault="00F863FF" w:rsidP="00992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84214"/>
      <w:docPartObj>
        <w:docPartGallery w:val="Page Numbers (Bottom of Page)"/>
        <w:docPartUnique/>
      </w:docPartObj>
    </w:sdtPr>
    <w:sdtContent>
      <w:p w:rsidR="009921BE" w:rsidRDefault="003E0A85">
        <w:pPr>
          <w:pStyle w:val="Footer"/>
          <w:jc w:val="center"/>
        </w:pPr>
        <w:fldSimple w:instr=" PAGE   \* MERGEFORMAT ">
          <w:r w:rsidR="007C16A6">
            <w:rPr>
              <w:noProof/>
            </w:rPr>
            <w:t>10</w:t>
          </w:r>
        </w:fldSimple>
      </w:p>
    </w:sdtContent>
  </w:sdt>
  <w:p w:rsidR="009921BE" w:rsidRDefault="00992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FF" w:rsidRDefault="00F863FF" w:rsidP="009921BE">
      <w:pPr>
        <w:spacing w:after="0" w:line="240" w:lineRule="auto"/>
      </w:pPr>
      <w:r>
        <w:separator/>
      </w:r>
    </w:p>
  </w:footnote>
  <w:footnote w:type="continuationSeparator" w:id="0">
    <w:p w:rsidR="00F863FF" w:rsidRDefault="00F863FF" w:rsidP="00992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0A" w:rsidRPr="00D5120A" w:rsidRDefault="00D5120A">
    <w:pPr>
      <w:pStyle w:val="Header"/>
      <w:rPr>
        <w:rFonts w:ascii="Verdana" w:hAnsi="Verdana"/>
        <w:sz w:val="20"/>
        <w:szCs w:val="20"/>
      </w:rPr>
    </w:pPr>
    <w:r w:rsidRPr="00D5120A">
      <w:rPr>
        <w:rFonts w:ascii="Verdana" w:hAnsi="Verdana"/>
        <w:sz w:val="20"/>
        <w:szCs w:val="20"/>
        <w:lang w:val="en-GB"/>
      </w:rPr>
      <w:t>Buddhist Meditation and Psychology</w:t>
    </w:r>
    <w:r>
      <w:rPr>
        <w:rFonts w:ascii="Verdana" w:hAnsi="Verdana"/>
        <w:sz w:val="20"/>
        <w:szCs w:val="20"/>
        <w:lang w:val="en-GB"/>
      </w:rPr>
      <w:t>: Course Description and Recommended Texts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0A" w:rsidRDefault="00D5120A">
    <w:pPr>
      <w:pStyle w:val="Header"/>
    </w:pPr>
  </w:p>
  <w:p w:rsidR="00D5120A" w:rsidRDefault="00D512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B1399"/>
    <w:rsid w:val="00000C26"/>
    <w:rsid w:val="00060CEB"/>
    <w:rsid w:val="0009165C"/>
    <w:rsid w:val="00157CED"/>
    <w:rsid w:val="001D05ED"/>
    <w:rsid w:val="00203126"/>
    <w:rsid w:val="00247CDC"/>
    <w:rsid w:val="00274A9C"/>
    <w:rsid w:val="00381B09"/>
    <w:rsid w:val="003D2C5A"/>
    <w:rsid w:val="003E0A85"/>
    <w:rsid w:val="00450BB4"/>
    <w:rsid w:val="004626D2"/>
    <w:rsid w:val="00467D66"/>
    <w:rsid w:val="004D31D2"/>
    <w:rsid w:val="005612D3"/>
    <w:rsid w:val="00563D7E"/>
    <w:rsid w:val="005B1399"/>
    <w:rsid w:val="005B5A87"/>
    <w:rsid w:val="00632FB7"/>
    <w:rsid w:val="00665AF7"/>
    <w:rsid w:val="007C16A6"/>
    <w:rsid w:val="00895E91"/>
    <w:rsid w:val="008B3EB8"/>
    <w:rsid w:val="008C09A0"/>
    <w:rsid w:val="008C6081"/>
    <w:rsid w:val="0098581B"/>
    <w:rsid w:val="009921BE"/>
    <w:rsid w:val="009B4B34"/>
    <w:rsid w:val="009B669D"/>
    <w:rsid w:val="00A758D2"/>
    <w:rsid w:val="00AD00D9"/>
    <w:rsid w:val="00C04083"/>
    <w:rsid w:val="00CB0E3D"/>
    <w:rsid w:val="00CD10F8"/>
    <w:rsid w:val="00CF3D23"/>
    <w:rsid w:val="00CF782B"/>
    <w:rsid w:val="00D05946"/>
    <w:rsid w:val="00D06B35"/>
    <w:rsid w:val="00D11D66"/>
    <w:rsid w:val="00D5120A"/>
    <w:rsid w:val="00DB7EB4"/>
    <w:rsid w:val="00DC10F3"/>
    <w:rsid w:val="00DE2A41"/>
    <w:rsid w:val="00ED034F"/>
    <w:rsid w:val="00F863FF"/>
    <w:rsid w:val="00FC341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BE"/>
  </w:style>
  <w:style w:type="paragraph" w:styleId="Footer">
    <w:name w:val="footer"/>
    <w:basedOn w:val="Normal"/>
    <w:link w:val="FooterChar"/>
    <w:uiPriority w:val="99"/>
    <w:unhideWhenUsed/>
    <w:rsid w:val="00992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BE"/>
  </w:style>
</w:styles>
</file>

<file path=word/webSettings.xml><?xml version="1.0" encoding="utf-8"?>
<w:webSettings xmlns:r="http://schemas.openxmlformats.org/officeDocument/2006/relationships" xmlns:w="http://schemas.openxmlformats.org/wordprocessingml/2006/main">
  <w:divs>
    <w:div w:id="194081940">
      <w:bodyDiv w:val="1"/>
      <w:marLeft w:val="0"/>
      <w:marRight w:val="0"/>
      <w:marTop w:val="0"/>
      <w:marBottom w:val="0"/>
      <w:divBdr>
        <w:top w:val="none" w:sz="0" w:space="0" w:color="auto"/>
        <w:left w:val="none" w:sz="0" w:space="0" w:color="auto"/>
        <w:bottom w:val="none" w:sz="0" w:space="0" w:color="auto"/>
        <w:right w:val="none" w:sz="0" w:space="0" w:color="auto"/>
      </w:divBdr>
      <w:divsChild>
        <w:div w:id="167716430">
          <w:marLeft w:val="0"/>
          <w:marRight w:val="0"/>
          <w:marTop w:val="0"/>
          <w:marBottom w:val="0"/>
          <w:divBdr>
            <w:top w:val="none" w:sz="0" w:space="0" w:color="auto"/>
            <w:left w:val="none" w:sz="0" w:space="0" w:color="auto"/>
            <w:bottom w:val="none" w:sz="0" w:space="0" w:color="auto"/>
            <w:right w:val="none" w:sz="0" w:space="0" w:color="auto"/>
          </w:divBdr>
        </w:div>
      </w:divsChild>
    </w:div>
    <w:div w:id="293605567">
      <w:bodyDiv w:val="1"/>
      <w:marLeft w:val="0"/>
      <w:marRight w:val="0"/>
      <w:marTop w:val="0"/>
      <w:marBottom w:val="0"/>
      <w:divBdr>
        <w:top w:val="none" w:sz="0" w:space="0" w:color="auto"/>
        <w:left w:val="none" w:sz="0" w:space="0" w:color="auto"/>
        <w:bottom w:val="none" w:sz="0" w:space="0" w:color="auto"/>
        <w:right w:val="none" w:sz="0" w:space="0" w:color="auto"/>
      </w:divBdr>
      <w:divsChild>
        <w:div w:id="1314021670">
          <w:marLeft w:val="0"/>
          <w:marRight w:val="0"/>
          <w:marTop w:val="0"/>
          <w:marBottom w:val="0"/>
          <w:divBdr>
            <w:top w:val="none" w:sz="0" w:space="0" w:color="auto"/>
            <w:left w:val="none" w:sz="0" w:space="0" w:color="auto"/>
            <w:bottom w:val="none" w:sz="0" w:space="0" w:color="auto"/>
            <w:right w:val="none" w:sz="0" w:space="0" w:color="auto"/>
          </w:divBdr>
        </w:div>
      </w:divsChild>
    </w:div>
    <w:div w:id="313919398">
      <w:bodyDiv w:val="1"/>
      <w:marLeft w:val="0"/>
      <w:marRight w:val="0"/>
      <w:marTop w:val="0"/>
      <w:marBottom w:val="0"/>
      <w:divBdr>
        <w:top w:val="none" w:sz="0" w:space="0" w:color="auto"/>
        <w:left w:val="none" w:sz="0" w:space="0" w:color="auto"/>
        <w:bottom w:val="none" w:sz="0" w:space="0" w:color="auto"/>
        <w:right w:val="none" w:sz="0" w:space="0" w:color="auto"/>
      </w:divBdr>
      <w:divsChild>
        <w:div w:id="1630015700">
          <w:marLeft w:val="0"/>
          <w:marRight w:val="0"/>
          <w:marTop w:val="0"/>
          <w:marBottom w:val="0"/>
          <w:divBdr>
            <w:top w:val="none" w:sz="0" w:space="0" w:color="auto"/>
            <w:left w:val="none" w:sz="0" w:space="0" w:color="auto"/>
            <w:bottom w:val="none" w:sz="0" w:space="0" w:color="auto"/>
            <w:right w:val="none" w:sz="0" w:space="0" w:color="auto"/>
          </w:divBdr>
        </w:div>
      </w:divsChild>
    </w:div>
    <w:div w:id="390660375">
      <w:bodyDiv w:val="1"/>
      <w:marLeft w:val="0"/>
      <w:marRight w:val="0"/>
      <w:marTop w:val="0"/>
      <w:marBottom w:val="0"/>
      <w:divBdr>
        <w:top w:val="none" w:sz="0" w:space="0" w:color="auto"/>
        <w:left w:val="none" w:sz="0" w:space="0" w:color="auto"/>
        <w:bottom w:val="none" w:sz="0" w:space="0" w:color="auto"/>
        <w:right w:val="none" w:sz="0" w:space="0" w:color="auto"/>
      </w:divBdr>
    </w:div>
    <w:div w:id="481459775">
      <w:bodyDiv w:val="1"/>
      <w:marLeft w:val="0"/>
      <w:marRight w:val="0"/>
      <w:marTop w:val="0"/>
      <w:marBottom w:val="0"/>
      <w:divBdr>
        <w:top w:val="none" w:sz="0" w:space="0" w:color="auto"/>
        <w:left w:val="none" w:sz="0" w:space="0" w:color="auto"/>
        <w:bottom w:val="none" w:sz="0" w:space="0" w:color="auto"/>
        <w:right w:val="none" w:sz="0" w:space="0" w:color="auto"/>
      </w:divBdr>
      <w:divsChild>
        <w:div w:id="423502511">
          <w:marLeft w:val="0"/>
          <w:marRight w:val="0"/>
          <w:marTop w:val="0"/>
          <w:marBottom w:val="0"/>
          <w:divBdr>
            <w:top w:val="none" w:sz="0" w:space="0" w:color="auto"/>
            <w:left w:val="none" w:sz="0" w:space="0" w:color="auto"/>
            <w:bottom w:val="none" w:sz="0" w:space="0" w:color="auto"/>
            <w:right w:val="none" w:sz="0" w:space="0" w:color="auto"/>
          </w:divBdr>
          <w:divsChild>
            <w:div w:id="1883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92018">
      <w:bodyDiv w:val="1"/>
      <w:marLeft w:val="0"/>
      <w:marRight w:val="0"/>
      <w:marTop w:val="0"/>
      <w:marBottom w:val="0"/>
      <w:divBdr>
        <w:top w:val="none" w:sz="0" w:space="0" w:color="auto"/>
        <w:left w:val="none" w:sz="0" w:space="0" w:color="auto"/>
        <w:bottom w:val="none" w:sz="0" w:space="0" w:color="auto"/>
        <w:right w:val="none" w:sz="0" w:space="0" w:color="auto"/>
      </w:divBdr>
    </w:div>
    <w:div w:id="551307180">
      <w:bodyDiv w:val="1"/>
      <w:marLeft w:val="0"/>
      <w:marRight w:val="0"/>
      <w:marTop w:val="0"/>
      <w:marBottom w:val="0"/>
      <w:divBdr>
        <w:top w:val="none" w:sz="0" w:space="0" w:color="auto"/>
        <w:left w:val="none" w:sz="0" w:space="0" w:color="auto"/>
        <w:bottom w:val="none" w:sz="0" w:space="0" w:color="auto"/>
        <w:right w:val="none" w:sz="0" w:space="0" w:color="auto"/>
      </w:divBdr>
      <w:divsChild>
        <w:div w:id="1254586644">
          <w:marLeft w:val="0"/>
          <w:marRight w:val="0"/>
          <w:marTop w:val="0"/>
          <w:marBottom w:val="0"/>
          <w:divBdr>
            <w:top w:val="none" w:sz="0" w:space="0" w:color="auto"/>
            <w:left w:val="none" w:sz="0" w:space="0" w:color="auto"/>
            <w:bottom w:val="none" w:sz="0" w:space="0" w:color="auto"/>
            <w:right w:val="none" w:sz="0" w:space="0" w:color="auto"/>
          </w:divBdr>
          <w:divsChild>
            <w:div w:id="9272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6251">
      <w:bodyDiv w:val="1"/>
      <w:marLeft w:val="0"/>
      <w:marRight w:val="0"/>
      <w:marTop w:val="0"/>
      <w:marBottom w:val="0"/>
      <w:divBdr>
        <w:top w:val="none" w:sz="0" w:space="0" w:color="auto"/>
        <w:left w:val="none" w:sz="0" w:space="0" w:color="auto"/>
        <w:bottom w:val="none" w:sz="0" w:space="0" w:color="auto"/>
        <w:right w:val="none" w:sz="0" w:space="0" w:color="auto"/>
      </w:divBdr>
      <w:divsChild>
        <w:div w:id="1888641238">
          <w:marLeft w:val="0"/>
          <w:marRight w:val="0"/>
          <w:marTop w:val="0"/>
          <w:marBottom w:val="0"/>
          <w:divBdr>
            <w:top w:val="none" w:sz="0" w:space="0" w:color="auto"/>
            <w:left w:val="none" w:sz="0" w:space="0" w:color="auto"/>
            <w:bottom w:val="none" w:sz="0" w:space="0" w:color="auto"/>
            <w:right w:val="none" w:sz="0" w:space="0" w:color="auto"/>
          </w:divBdr>
        </w:div>
      </w:divsChild>
    </w:div>
    <w:div w:id="659849054">
      <w:bodyDiv w:val="1"/>
      <w:marLeft w:val="0"/>
      <w:marRight w:val="0"/>
      <w:marTop w:val="0"/>
      <w:marBottom w:val="0"/>
      <w:divBdr>
        <w:top w:val="none" w:sz="0" w:space="0" w:color="auto"/>
        <w:left w:val="none" w:sz="0" w:space="0" w:color="auto"/>
        <w:bottom w:val="none" w:sz="0" w:space="0" w:color="auto"/>
        <w:right w:val="none" w:sz="0" w:space="0" w:color="auto"/>
      </w:divBdr>
      <w:divsChild>
        <w:div w:id="130639083">
          <w:marLeft w:val="0"/>
          <w:marRight w:val="0"/>
          <w:marTop w:val="0"/>
          <w:marBottom w:val="0"/>
          <w:divBdr>
            <w:top w:val="none" w:sz="0" w:space="0" w:color="auto"/>
            <w:left w:val="none" w:sz="0" w:space="0" w:color="auto"/>
            <w:bottom w:val="none" w:sz="0" w:space="0" w:color="auto"/>
            <w:right w:val="none" w:sz="0" w:space="0" w:color="auto"/>
          </w:divBdr>
          <w:divsChild>
            <w:div w:id="7652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6812">
      <w:bodyDiv w:val="1"/>
      <w:marLeft w:val="0"/>
      <w:marRight w:val="0"/>
      <w:marTop w:val="0"/>
      <w:marBottom w:val="0"/>
      <w:divBdr>
        <w:top w:val="none" w:sz="0" w:space="0" w:color="auto"/>
        <w:left w:val="none" w:sz="0" w:space="0" w:color="auto"/>
        <w:bottom w:val="none" w:sz="0" w:space="0" w:color="auto"/>
        <w:right w:val="none" w:sz="0" w:space="0" w:color="auto"/>
      </w:divBdr>
      <w:divsChild>
        <w:div w:id="1802068610">
          <w:marLeft w:val="0"/>
          <w:marRight w:val="0"/>
          <w:marTop w:val="0"/>
          <w:marBottom w:val="0"/>
          <w:divBdr>
            <w:top w:val="none" w:sz="0" w:space="0" w:color="auto"/>
            <w:left w:val="none" w:sz="0" w:space="0" w:color="auto"/>
            <w:bottom w:val="none" w:sz="0" w:space="0" w:color="auto"/>
            <w:right w:val="none" w:sz="0" w:space="0" w:color="auto"/>
          </w:divBdr>
          <w:divsChild>
            <w:div w:id="1621768175">
              <w:marLeft w:val="0"/>
              <w:marRight w:val="0"/>
              <w:marTop w:val="0"/>
              <w:marBottom w:val="0"/>
              <w:divBdr>
                <w:top w:val="none" w:sz="0" w:space="0" w:color="auto"/>
                <w:left w:val="none" w:sz="0" w:space="0" w:color="auto"/>
                <w:bottom w:val="none" w:sz="0" w:space="0" w:color="auto"/>
                <w:right w:val="none" w:sz="0" w:space="0" w:color="auto"/>
              </w:divBdr>
              <w:divsChild>
                <w:div w:id="1172916231">
                  <w:marLeft w:val="0"/>
                  <w:marRight w:val="0"/>
                  <w:marTop w:val="0"/>
                  <w:marBottom w:val="0"/>
                  <w:divBdr>
                    <w:top w:val="none" w:sz="0" w:space="0" w:color="auto"/>
                    <w:left w:val="none" w:sz="0" w:space="0" w:color="auto"/>
                    <w:bottom w:val="none" w:sz="0" w:space="0" w:color="auto"/>
                    <w:right w:val="none" w:sz="0" w:space="0" w:color="auto"/>
                  </w:divBdr>
                  <w:divsChild>
                    <w:div w:id="194124183">
                      <w:marLeft w:val="0"/>
                      <w:marRight w:val="0"/>
                      <w:marTop w:val="0"/>
                      <w:marBottom w:val="0"/>
                      <w:divBdr>
                        <w:top w:val="none" w:sz="0" w:space="0" w:color="auto"/>
                        <w:left w:val="none" w:sz="0" w:space="0" w:color="auto"/>
                        <w:bottom w:val="none" w:sz="0" w:space="0" w:color="auto"/>
                        <w:right w:val="none" w:sz="0" w:space="0" w:color="auto"/>
                      </w:divBdr>
                      <w:divsChild>
                        <w:div w:id="322974844">
                          <w:marLeft w:val="0"/>
                          <w:marRight w:val="0"/>
                          <w:marTop w:val="0"/>
                          <w:marBottom w:val="0"/>
                          <w:divBdr>
                            <w:top w:val="none" w:sz="0" w:space="0" w:color="auto"/>
                            <w:left w:val="none" w:sz="0" w:space="0" w:color="auto"/>
                            <w:bottom w:val="none" w:sz="0" w:space="0" w:color="auto"/>
                            <w:right w:val="none" w:sz="0" w:space="0" w:color="auto"/>
                          </w:divBdr>
                          <w:divsChild>
                            <w:div w:id="872963533">
                              <w:marLeft w:val="0"/>
                              <w:marRight w:val="0"/>
                              <w:marTop w:val="0"/>
                              <w:marBottom w:val="0"/>
                              <w:divBdr>
                                <w:top w:val="none" w:sz="0" w:space="0" w:color="auto"/>
                                <w:left w:val="none" w:sz="0" w:space="0" w:color="auto"/>
                                <w:bottom w:val="none" w:sz="0" w:space="0" w:color="auto"/>
                                <w:right w:val="none" w:sz="0" w:space="0" w:color="auto"/>
                              </w:divBdr>
                              <w:divsChild>
                                <w:div w:id="1525752916">
                                  <w:marLeft w:val="0"/>
                                  <w:marRight w:val="0"/>
                                  <w:marTop w:val="0"/>
                                  <w:marBottom w:val="0"/>
                                  <w:divBdr>
                                    <w:top w:val="none" w:sz="0" w:space="0" w:color="auto"/>
                                    <w:left w:val="none" w:sz="0" w:space="0" w:color="auto"/>
                                    <w:bottom w:val="none" w:sz="0" w:space="0" w:color="auto"/>
                                    <w:right w:val="none" w:sz="0" w:space="0" w:color="auto"/>
                                  </w:divBdr>
                                  <w:divsChild>
                                    <w:div w:id="963389742">
                                      <w:marLeft w:val="0"/>
                                      <w:marRight w:val="0"/>
                                      <w:marTop w:val="0"/>
                                      <w:marBottom w:val="0"/>
                                      <w:divBdr>
                                        <w:top w:val="none" w:sz="0" w:space="0" w:color="auto"/>
                                        <w:left w:val="none" w:sz="0" w:space="0" w:color="auto"/>
                                        <w:bottom w:val="none" w:sz="0" w:space="0" w:color="auto"/>
                                        <w:right w:val="none" w:sz="0" w:space="0" w:color="auto"/>
                                      </w:divBdr>
                                      <w:divsChild>
                                        <w:div w:id="1440831893">
                                          <w:marLeft w:val="0"/>
                                          <w:marRight w:val="0"/>
                                          <w:marTop w:val="0"/>
                                          <w:marBottom w:val="0"/>
                                          <w:divBdr>
                                            <w:top w:val="none" w:sz="0" w:space="0" w:color="auto"/>
                                            <w:left w:val="none" w:sz="0" w:space="0" w:color="auto"/>
                                            <w:bottom w:val="none" w:sz="0" w:space="0" w:color="auto"/>
                                            <w:right w:val="none" w:sz="0" w:space="0" w:color="auto"/>
                                          </w:divBdr>
                                          <w:divsChild>
                                            <w:div w:id="1706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807272">
      <w:bodyDiv w:val="1"/>
      <w:marLeft w:val="0"/>
      <w:marRight w:val="0"/>
      <w:marTop w:val="0"/>
      <w:marBottom w:val="0"/>
      <w:divBdr>
        <w:top w:val="none" w:sz="0" w:space="0" w:color="auto"/>
        <w:left w:val="none" w:sz="0" w:space="0" w:color="auto"/>
        <w:bottom w:val="none" w:sz="0" w:space="0" w:color="auto"/>
        <w:right w:val="none" w:sz="0" w:space="0" w:color="auto"/>
      </w:divBdr>
      <w:divsChild>
        <w:div w:id="877353885">
          <w:marLeft w:val="0"/>
          <w:marRight w:val="0"/>
          <w:marTop w:val="0"/>
          <w:marBottom w:val="0"/>
          <w:divBdr>
            <w:top w:val="none" w:sz="0" w:space="0" w:color="auto"/>
            <w:left w:val="none" w:sz="0" w:space="0" w:color="auto"/>
            <w:bottom w:val="none" w:sz="0" w:space="0" w:color="auto"/>
            <w:right w:val="none" w:sz="0" w:space="0" w:color="auto"/>
          </w:divBdr>
          <w:divsChild>
            <w:div w:id="654912286">
              <w:marLeft w:val="0"/>
              <w:marRight w:val="0"/>
              <w:marTop w:val="0"/>
              <w:marBottom w:val="0"/>
              <w:divBdr>
                <w:top w:val="none" w:sz="0" w:space="0" w:color="auto"/>
                <w:left w:val="none" w:sz="0" w:space="0" w:color="auto"/>
                <w:bottom w:val="none" w:sz="0" w:space="0" w:color="auto"/>
                <w:right w:val="none" w:sz="0" w:space="0" w:color="auto"/>
              </w:divBdr>
              <w:divsChild>
                <w:div w:id="1576209743">
                  <w:marLeft w:val="0"/>
                  <w:marRight w:val="0"/>
                  <w:marTop w:val="0"/>
                  <w:marBottom w:val="0"/>
                  <w:divBdr>
                    <w:top w:val="none" w:sz="0" w:space="0" w:color="auto"/>
                    <w:left w:val="none" w:sz="0" w:space="0" w:color="auto"/>
                    <w:bottom w:val="none" w:sz="0" w:space="0" w:color="auto"/>
                    <w:right w:val="none" w:sz="0" w:space="0" w:color="auto"/>
                  </w:divBdr>
                  <w:divsChild>
                    <w:div w:id="503084286">
                      <w:marLeft w:val="0"/>
                      <w:marRight w:val="0"/>
                      <w:marTop w:val="0"/>
                      <w:marBottom w:val="0"/>
                      <w:divBdr>
                        <w:top w:val="none" w:sz="0" w:space="0" w:color="auto"/>
                        <w:left w:val="none" w:sz="0" w:space="0" w:color="auto"/>
                        <w:bottom w:val="none" w:sz="0" w:space="0" w:color="auto"/>
                        <w:right w:val="none" w:sz="0" w:space="0" w:color="auto"/>
                      </w:divBdr>
                      <w:divsChild>
                        <w:div w:id="868103990">
                          <w:marLeft w:val="0"/>
                          <w:marRight w:val="0"/>
                          <w:marTop w:val="0"/>
                          <w:marBottom w:val="0"/>
                          <w:divBdr>
                            <w:top w:val="none" w:sz="0" w:space="0" w:color="auto"/>
                            <w:left w:val="none" w:sz="0" w:space="0" w:color="auto"/>
                            <w:bottom w:val="none" w:sz="0" w:space="0" w:color="auto"/>
                            <w:right w:val="none" w:sz="0" w:space="0" w:color="auto"/>
                          </w:divBdr>
                          <w:divsChild>
                            <w:div w:id="325867027">
                              <w:marLeft w:val="0"/>
                              <w:marRight w:val="0"/>
                              <w:marTop w:val="0"/>
                              <w:marBottom w:val="0"/>
                              <w:divBdr>
                                <w:top w:val="none" w:sz="0" w:space="0" w:color="auto"/>
                                <w:left w:val="none" w:sz="0" w:space="0" w:color="auto"/>
                                <w:bottom w:val="none" w:sz="0" w:space="0" w:color="auto"/>
                                <w:right w:val="none" w:sz="0" w:space="0" w:color="auto"/>
                              </w:divBdr>
                              <w:divsChild>
                                <w:div w:id="933170684">
                                  <w:marLeft w:val="0"/>
                                  <w:marRight w:val="0"/>
                                  <w:marTop w:val="0"/>
                                  <w:marBottom w:val="0"/>
                                  <w:divBdr>
                                    <w:top w:val="none" w:sz="0" w:space="0" w:color="auto"/>
                                    <w:left w:val="none" w:sz="0" w:space="0" w:color="auto"/>
                                    <w:bottom w:val="none" w:sz="0" w:space="0" w:color="auto"/>
                                    <w:right w:val="none" w:sz="0" w:space="0" w:color="auto"/>
                                  </w:divBdr>
                                  <w:divsChild>
                                    <w:div w:id="1414816816">
                                      <w:marLeft w:val="0"/>
                                      <w:marRight w:val="0"/>
                                      <w:marTop w:val="0"/>
                                      <w:marBottom w:val="0"/>
                                      <w:divBdr>
                                        <w:top w:val="none" w:sz="0" w:space="0" w:color="auto"/>
                                        <w:left w:val="none" w:sz="0" w:space="0" w:color="auto"/>
                                        <w:bottom w:val="none" w:sz="0" w:space="0" w:color="auto"/>
                                        <w:right w:val="none" w:sz="0" w:space="0" w:color="auto"/>
                                      </w:divBdr>
                                      <w:divsChild>
                                        <w:div w:id="2131315593">
                                          <w:marLeft w:val="0"/>
                                          <w:marRight w:val="0"/>
                                          <w:marTop w:val="0"/>
                                          <w:marBottom w:val="0"/>
                                          <w:divBdr>
                                            <w:top w:val="none" w:sz="0" w:space="0" w:color="auto"/>
                                            <w:left w:val="none" w:sz="0" w:space="0" w:color="auto"/>
                                            <w:bottom w:val="none" w:sz="0" w:space="0" w:color="auto"/>
                                            <w:right w:val="none" w:sz="0" w:space="0" w:color="auto"/>
                                          </w:divBdr>
                                          <w:divsChild>
                                            <w:div w:id="7382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6591">
      <w:bodyDiv w:val="1"/>
      <w:marLeft w:val="0"/>
      <w:marRight w:val="0"/>
      <w:marTop w:val="0"/>
      <w:marBottom w:val="0"/>
      <w:divBdr>
        <w:top w:val="none" w:sz="0" w:space="0" w:color="auto"/>
        <w:left w:val="none" w:sz="0" w:space="0" w:color="auto"/>
        <w:bottom w:val="none" w:sz="0" w:space="0" w:color="auto"/>
        <w:right w:val="none" w:sz="0" w:space="0" w:color="auto"/>
      </w:divBdr>
      <w:divsChild>
        <w:div w:id="1504474099">
          <w:marLeft w:val="0"/>
          <w:marRight w:val="0"/>
          <w:marTop w:val="0"/>
          <w:marBottom w:val="0"/>
          <w:divBdr>
            <w:top w:val="none" w:sz="0" w:space="0" w:color="auto"/>
            <w:left w:val="none" w:sz="0" w:space="0" w:color="auto"/>
            <w:bottom w:val="none" w:sz="0" w:space="0" w:color="auto"/>
            <w:right w:val="none" w:sz="0" w:space="0" w:color="auto"/>
          </w:divBdr>
        </w:div>
      </w:divsChild>
    </w:div>
    <w:div w:id="1609004174">
      <w:bodyDiv w:val="1"/>
      <w:marLeft w:val="0"/>
      <w:marRight w:val="0"/>
      <w:marTop w:val="0"/>
      <w:marBottom w:val="0"/>
      <w:divBdr>
        <w:top w:val="none" w:sz="0" w:space="0" w:color="auto"/>
        <w:left w:val="none" w:sz="0" w:space="0" w:color="auto"/>
        <w:bottom w:val="none" w:sz="0" w:space="0" w:color="auto"/>
        <w:right w:val="none" w:sz="0" w:space="0" w:color="auto"/>
      </w:divBdr>
      <w:divsChild>
        <w:div w:id="1084036930">
          <w:marLeft w:val="0"/>
          <w:marRight w:val="0"/>
          <w:marTop w:val="0"/>
          <w:marBottom w:val="0"/>
          <w:divBdr>
            <w:top w:val="none" w:sz="0" w:space="0" w:color="auto"/>
            <w:left w:val="none" w:sz="0" w:space="0" w:color="auto"/>
            <w:bottom w:val="none" w:sz="0" w:space="0" w:color="auto"/>
            <w:right w:val="none" w:sz="0" w:space="0" w:color="auto"/>
          </w:divBdr>
        </w:div>
      </w:divsChild>
    </w:div>
    <w:div w:id="1776561540">
      <w:bodyDiv w:val="1"/>
      <w:marLeft w:val="0"/>
      <w:marRight w:val="0"/>
      <w:marTop w:val="0"/>
      <w:marBottom w:val="0"/>
      <w:divBdr>
        <w:top w:val="none" w:sz="0" w:space="0" w:color="auto"/>
        <w:left w:val="none" w:sz="0" w:space="0" w:color="auto"/>
        <w:bottom w:val="none" w:sz="0" w:space="0" w:color="auto"/>
        <w:right w:val="none" w:sz="0" w:space="0" w:color="auto"/>
      </w:divBdr>
      <w:divsChild>
        <w:div w:id="549153459">
          <w:marLeft w:val="0"/>
          <w:marRight w:val="0"/>
          <w:marTop w:val="0"/>
          <w:marBottom w:val="0"/>
          <w:divBdr>
            <w:top w:val="none" w:sz="0" w:space="0" w:color="auto"/>
            <w:left w:val="none" w:sz="0" w:space="0" w:color="auto"/>
            <w:bottom w:val="none" w:sz="0" w:space="0" w:color="auto"/>
            <w:right w:val="none" w:sz="0" w:space="0" w:color="auto"/>
          </w:divBdr>
        </w:div>
      </w:divsChild>
    </w:div>
    <w:div w:id="1832482734">
      <w:bodyDiv w:val="1"/>
      <w:marLeft w:val="0"/>
      <w:marRight w:val="0"/>
      <w:marTop w:val="0"/>
      <w:marBottom w:val="0"/>
      <w:divBdr>
        <w:top w:val="none" w:sz="0" w:space="0" w:color="auto"/>
        <w:left w:val="none" w:sz="0" w:space="0" w:color="auto"/>
        <w:bottom w:val="none" w:sz="0" w:space="0" w:color="auto"/>
        <w:right w:val="none" w:sz="0" w:space="0" w:color="auto"/>
      </w:divBdr>
      <w:divsChild>
        <w:div w:id="1294096193">
          <w:marLeft w:val="0"/>
          <w:marRight w:val="0"/>
          <w:marTop w:val="0"/>
          <w:marBottom w:val="0"/>
          <w:divBdr>
            <w:top w:val="none" w:sz="0" w:space="0" w:color="auto"/>
            <w:left w:val="none" w:sz="0" w:space="0" w:color="auto"/>
            <w:bottom w:val="none" w:sz="0" w:space="0" w:color="auto"/>
            <w:right w:val="none" w:sz="0" w:space="0" w:color="auto"/>
          </w:divBdr>
          <w:divsChild>
            <w:div w:id="401178054">
              <w:marLeft w:val="0"/>
              <w:marRight w:val="0"/>
              <w:marTop w:val="0"/>
              <w:marBottom w:val="0"/>
              <w:divBdr>
                <w:top w:val="none" w:sz="0" w:space="0" w:color="auto"/>
                <w:left w:val="none" w:sz="0" w:space="0" w:color="auto"/>
                <w:bottom w:val="none" w:sz="0" w:space="0" w:color="auto"/>
                <w:right w:val="none" w:sz="0" w:space="0" w:color="auto"/>
              </w:divBdr>
              <w:divsChild>
                <w:div w:id="444275287">
                  <w:marLeft w:val="0"/>
                  <w:marRight w:val="0"/>
                  <w:marTop w:val="0"/>
                  <w:marBottom w:val="0"/>
                  <w:divBdr>
                    <w:top w:val="none" w:sz="0" w:space="0" w:color="auto"/>
                    <w:left w:val="none" w:sz="0" w:space="0" w:color="auto"/>
                    <w:bottom w:val="none" w:sz="0" w:space="0" w:color="auto"/>
                    <w:right w:val="none" w:sz="0" w:space="0" w:color="auto"/>
                  </w:divBdr>
                  <w:divsChild>
                    <w:div w:id="1020005234">
                      <w:marLeft w:val="0"/>
                      <w:marRight w:val="0"/>
                      <w:marTop w:val="0"/>
                      <w:marBottom w:val="0"/>
                      <w:divBdr>
                        <w:top w:val="none" w:sz="0" w:space="0" w:color="auto"/>
                        <w:left w:val="none" w:sz="0" w:space="0" w:color="auto"/>
                        <w:bottom w:val="none" w:sz="0" w:space="0" w:color="auto"/>
                        <w:right w:val="none" w:sz="0" w:space="0" w:color="auto"/>
                      </w:divBdr>
                      <w:divsChild>
                        <w:div w:id="835389522">
                          <w:marLeft w:val="0"/>
                          <w:marRight w:val="0"/>
                          <w:marTop w:val="0"/>
                          <w:marBottom w:val="0"/>
                          <w:divBdr>
                            <w:top w:val="none" w:sz="0" w:space="0" w:color="auto"/>
                            <w:left w:val="none" w:sz="0" w:space="0" w:color="auto"/>
                            <w:bottom w:val="none" w:sz="0" w:space="0" w:color="auto"/>
                            <w:right w:val="none" w:sz="0" w:space="0" w:color="auto"/>
                          </w:divBdr>
                          <w:divsChild>
                            <w:div w:id="747850455">
                              <w:marLeft w:val="0"/>
                              <w:marRight w:val="0"/>
                              <w:marTop w:val="0"/>
                              <w:marBottom w:val="0"/>
                              <w:divBdr>
                                <w:top w:val="none" w:sz="0" w:space="0" w:color="auto"/>
                                <w:left w:val="none" w:sz="0" w:space="0" w:color="auto"/>
                                <w:bottom w:val="none" w:sz="0" w:space="0" w:color="auto"/>
                                <w:right w:val="none" w:sz="0" w:space="0" w:color="auto"/>
                              </w:divBdr>
                              <w:divsChild>
                                <w:div w:id="505479666">
                                  <w:marLeft w:val="0"/>
                                  <w:marRight w:val="0"/>
                                  <w:marTop w:val="0"/>
                                  <w:marBottom w:val="0"/>
                                  <w:divBdr>
                                    <w:top w:val="none" w:sz="0" w:space="0" w:color="auto"/>
                                    <w:left w:val="none" w:sz="0" w:space="0" w:color="auto"/>
                                    <w:bottom w:val="none" w:sz="0" w:space="0" w:color="auto"/>
                                    <w:right w:val="none" w:sz="0" w:space="0" w:color="auto"/>
                                  </w:divBdr>
                                  <w:divsChild>
                                    <w:div w:id="1084498457">
                                      <w:marLeft w:val="0"/>
                                      <w:marRight w:val="0"/>
                                      <w:marTop w:val="0"/>
                                      <w:marBottom w:val="0"/>
                                      <w:divBdr>
                                        <w:top w:val="none" w:sz="0" w:space="0" w:color="auto"/>
                                        <w:left w:val="none" w:sz="0" w:space="0" w:color="auto"/>
                                        <w:bottom w:val="none" w:sz="0" w:space="0" w:color="auto"/>
                                        <w:right w:val="none" w:sz="0" w:space="0" w:color="auto"/>
                                      </w:divBdr>
                                      <w:divsChild>
                                        <w:div w:id="1436906212">
                                          <w:marLeft w:val="0"/>
                                          <w:marRight w:val="0"/>
                                          <w:marTop w:val="0"/>
                                          <w:marBottom w:val="0"/>
                                          <w:divBdr>
                                            <w:top w:val="none" w:sz="0" w:space="0" w:color="auto"/>
                                            <w:left w:val="none" w:sz="0" w:space="0" w:color="auto"/>
                                            <w:bottom w:val="none" w:sz="0" w:space="0" w:color="auto"/>
                                            <w:right w:val="none" w:sz="0" w:space="0" w:color="auto"/>
                                          </w:divBdr>
                                          <w:divsChild>
                                            <w:div w:id="5807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302">
      <w:bodyDiv w:val="1"/>
      <w:marLeft w:val="0"/>
      <w:marRight w:val="0"/>
      <w:marTop w:val="0"/>
      <w:marBottom w:val="0"/>
      <w:divBdr>
        <w:top w:val="none" w:sz="0" w:space="0" w:color="auto"/>
        <w:left w:val="none" w:sz="0" w:space="0" w:color="auto"/>
        <w:bottom w:val="none" w:sz="0" w:space="0" w:color="auto"/>
        <w:right w:val="none" w:sz="0" w:space="0" w:color="auto"/>
      </w:divBdr>
      <w:divsChild>
        <w:div w:id="990249910">
          <w:marLeft w:val="0"/>
          <w:marRight w:val="0"/>
          <w:marTop w:val="0"/>
          <w:marBottom w:val="0"/>
          <w:divBdr>
            <w:top w:val="none" w:sz="0" w:space="0" w:color="auto"/>
            <w:left w:val="none" w:sz="0" w:space="0" w:color="auto"/>
            <w:bottom w:val="none" w:sz="0" w:space="0" w:color="auto"/>
            <w:right w:val="none" w:sz="0" w:space="0" w:color="auto"/>
          </w:divBdr>
        </w:div>
      </w:divsChild>
    </w:div>
    <w:div w:id="2031057108">
      <w:bodyDiv w:val="1"/>
      <w:marLeft w:val="0"/>
      <w:marRight w:val="0"/>
      <w:marTop w:val="0"/>
      <w:marBottom w:val="0"/>
      <w:divBdr>
        <w:top w:val="none" w:sz="0" w:space="0" w:color="auto"/>
        <w:left w:val="none" w:sz="0" w:space="0" w:color="auto"/>
        <w:bottom w:val="none" w:sz="0" w:space="0" w:color="auto"/>
        <w:right w:val="none" w:sz="0" w:space="0" w:color="auto"/>
      </w:divBdr>
      <w:divsChild>
        <w:div w:id="1529027682">
          <w:marLeft w:val="0"/>
          <w:marRight w:val="0"/>
          <w:marTop w:val="0"/>
          <w:marBottom w:val="0"/>
          <w:divBdr>
            <w:top w:val="none" w:sz="0" w:space="0" w:color="auto"/>
            <w:left w:val="none" w:sz="0" w:space="0" w:color="auto"/>
            <w:bottom w:val="none" w:sz="0" w:space="0" w:color="auto"/>
            <w:right w:val="none" w:sz="0" w:space="0" w:color="auto"/>
          </w:divBdr>
          <w:divsChild>
            <w:div w:id="557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3177">
      <w:bodyDiv w:val="1"/>
      <w:marLeft w:val="0"/>
      <w:marRight w:val="0"/>
      <w:marTop w:val="0"/>
      <w:marBottom w:val="0"/>
      <w:divBdr>
        <w:top w:val="none" w:sz="0" w:space="0" w:color="auto"/>
        <w:left w:val="none" w:sz="0" w:space="0" w:color="auto"/>
        <w:bottom w:val="none" w:sz="0" w:space="0" w:color="auto"/>
        <w:right w:val="none" w:sz="0" w:space="0" w:color="auto"/>
      </w:divBdr>
      <w:divsChild>
        <w:div w:id="136453966">
          <w:marLeft w:val="0"/>
          <w:marRight w:val="0"/>
          <w:marTop w:val="0"/>
          <w:marBottom w:val="0"/>
          <w:divBdr>
            <w:top w:val="none" w:sz="0" w:space="0" w:color="auto"/>
            <w:left w:val="none" w:sz="0" w:space="0" w:color="auto"/>
            <w:bottom w:val="none" w:sz="0" w:space="0" w:color="auto"/>
            <w:right w:val="none" w:sz="0" w:space="0" w:color="auto"/>
          </w:divBdr>
          <w:divsChild>
            <w:div w:id="71005102">
              <w:marLeft w:val="0"/>
              <w:marRight w:val="0"/>
              <w:marTop w:val="0"/>
              <w:marBottom w:val="0"/>
              <w:divBdr>
                <w:top w:val="none" w:sz="0" w:space="0" w:color="auto"/>
                <w:left w:val="none" w:sz="0" w:space="0" w:color="auto"/>
                <w:bottom w:val="none" w:sz="0" w:space="0" w:color="auto"/>
                <w:right w:val="none" w:sz="0" w:space="0" w:color="auto"/>
              </w:divBdr>
              <w:divsChild>
                <w:div w:id="1171261464">
                  <w:marLeft w:val="0"/>
                  <w:marRight w:val="0"/>
                  <w:marTop w:val="0"/>
                  <w:marBottom w:val="0"/>
                  <w:divBdr>
                    <w:top w:val="none" w:sz="0" w:space="0" w:color="auto"/>
                    <w:left w:val="none" w:sz="0" w:space="0" w:color="auto"/>
                    <w:bottom w:val="none" w:sz="0" w:space="0" w:color="auto"/>
                    <w:right w:val="none" w:sz="0" w:space="0" w:color="auto"/>
                  </w:divBdr>
                  <w:divsChild>
                    <w:div w:id="1307275294">
                      <w:marLeft w:val="0"/>
                      <w:marRight w:val="0"/>
                      <w:marTop w:val="0"/>
                      <w:marBottom w:val="0"/>
                      <w:divBdr>
                        <w:top w:val="none" w:sz="0" w:space="0" w:color="auto"/>
                        <w:left w:val="none" w:sz="0" w:space="0" w:color="auto"/>
                        <w:bottom w:val="none" w:sz="0" w:space="0" w:color="auto"/>
                        <w:right w:val="none" w:sz="0" w:space="0" w:color="auto"/>
                      </w:divBdr>
                      <w:divsChild>
                        <w:div w:id="1160315412">
                          <w:marLeft w:val="0"/>
                          <w:marRight w:val="0"/>
                          <w:marTop w:val="0"/>
                          <w:marBottom w:val="0"/>
                          <w:divBdr>
                            <w:top w:val="none" w:sz="0" w:space="0" w:color="auto"/>
                            <w:left w:val="none" w:sz="0" w:space="0" w:color="auto"/>
                            <w:bottom w:val="none" w:sz="0" w:space="0" w:color="auto"/>
                            <w:right w:val="none" w:sz="0" w:space="0" w:color="auto"/>
                          </w:divBdr>
                          <w:divsChild>
                            <w:div w:id="996029719">
                              <w:marLeft w:val="0"/>
                              <w:marRight w:val="0"/>
                              <w:marTop w:val="0"/>
                              <w:marBottom w:val="0"/>
                              <w:divBdr>
                                <w:top w:val="none" w:sz="0" w:space="0" w:color="auto"/>
                                <w:left w:val="none" w:sz="0" w:space="0" w:color="auto"/>
                                <w:bottom w:val="none" w:sz="0" w:space="0" w:color="auto"/>
                                <w:right w:val="none" w:sz="0" w:space="0" w:color="auto"/>
                              </w:divBdr>
                              <w:divsChild>
                                <w:div w:id="1025594098">
                                  <w:marLeft w:val="0"/>
                                  <w:marRight w:val="0"/>
                                  <w:marTop w:val="0"/>
                                  <w:marBottom w:val="0"/>
                                  <w:divBdr>
                                    <w:top w:val="none" w:sz="0" w:space="0" w:color="auto"/>
                                    <w:left w:val="none" w:sz="0" w:space="0" w:color="auto"/>
                                    <w:bottom w:val="none" w:sz="0" w:space="0" w:color="auto"/>
                                    <w:right w:val="none" w:sz="0" w:space="0" w:color="auto"/>
                                  </w:divBdr>
                                  <w:divsChild>
                                    <w:div w:id="2066175751">
                                      <w:marLeft w:val="0"/>
                                      <w:marRight w:val="0"/>
                                      <w:marTop w:val="0"/>
                                      <w:marBottom w:val="0"/>
                                      <w:divBdr>
                                        <w:top w:val="none" w:sz="0" w:space="0" w:color="auto"/>
                                        <w:left w:val="none" w:sz="0" w:space="0" w:color="auto"/>
                                        <w:bottom w:val="none" w:sz="0" w:space="0" w:color="auto"/>
                                        <w:right w:val="none" w:sz="0" w:space="0" w:color="auto"/>
                                      </w:divBdr>
                                      <w:divsChild>
                                        <w:div w:id="1364670985">
                                          <w:marLeft w:val="0"/>
                                          <w:marRight w:val="0"/>
                                          <w:marTop w:val="0"/>
                                          <w:marBottom w:val="0"/>
                                          <w:divBdr>
                                            <w:top w:val="none" w:sz="0" w:space="0" w:color="auto"/>
                                            <w:left w:val="none" w:sz="0" w:space="0" w:color="auto"/>
                                            <w:bottom w:val="none" w:sz="0" w:space="0" w:color="auto"/>
                                            <w:right w:val="none" w:sz="0" w:space="0" w:color="auto"/>
                                          </w:divBdr>
                                          <w:divsChild>
                                            <w:div w:id="12350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CB54A5-8AD7-4BC5-A698-A6E62CEA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10</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20</cp:revision>
  <dcterms:created xsi:type="dcterms:W3CDTF">2015-08-29T08:09:00Z</dcterms:created>
  <dcterms:modified xsi:type="dcterms:W3CDTF">2015-10-12T23:13:00Z</dcterms:modified>
</cp:coreProperties>
</file>